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4DDB" w14:textId="77777777" w:rsidR="00C973B7" w:rsidRDefault="00C973B7"/>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1F0ED22A" w14:textId="77777777" w:rsidTr="005954DF">
        <w:trPr>
          <w:trHeight w:hRule="exact" w:val="1361"/>
        </w:trPr>
        <w:tc>
          <w:tcPr>
            <w:tcW w:w="7370" w:type="dxa"/>
            <w:shd w:val="clear" w:color="auto" w:fill="auto"/>
            <w:tcMar>
              <w:left w:w="0" w:type="dxa"/>
              <w:right w:w="0" w:type="dxa"/>
            </w:tcMar>
          </w:tcPr>
          <w:p w14:paraId="7F815109" w14:textId="5108AFE1" w:rsidR="003735BB" w:rsidRPr="00C973B7" w:rsidRDefault="00A36490" w:rsidP="00C973B7">
            <w:pPr>
              <w:pStyle w:val="RGSTitle"/>
              <w:framePr w:hSpace="0" w:wrap="auto" w:vAnchor="margin" w:hAnchor="text" w:xAlign="left" w:yAlign="inline"/>
            </w:pPr>
            <w:r>
              <w:t>Hot topics box</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45281DB1" w14:textId="77777777" w:rsidTr="005954DF">
        <w:trPr>
          <w:trHeight w:hRule="exact" w:val="1985"/>
        </w:trPr>
        <w:tc>
          <w:tcPr>
            <w:tcW w:w="9595" w:type="dxa"/>
            <w:shd w:val="clear" w:color="auto" w:fill="auto"/>
          </w:tcPr>
          <w:p w14:paraId="16A14D88" w14:textId="78BA7838" w:rsidR="002451AD" w:rsidRPr="005954DF" w:rsidRDefault="00A36490" w:rsidP="00743EB5">
            <w:pPr>
              <w:pStyle w:val="RGSsubtitle"/>
              <w:framePr w:hSpace="0" w:wrap="auto" w:hAnchor="text" w:yAlign="inline"/>
            </w:pPr>
            <w:r w:rsidRPr="00A36490">
              <w:t>Exploring the geographical links and connections linked to a range of objects</w:t>
            </w:r>
          </w:p>
        </w:tc>
      </w:tr>
    </w:tbl>
    <w:p w14:paraId="5E2E943F" w14:textId="77777777" w:rsidR="00C02692" w:rsidRDefault="00C02692" w:rsidP="001C3205">
      <w:pPr>
        <w:sectPr w:rsidR="00C02692" w:rsidSect="0025631D">
          <w:headerReference w:type="default" r:id="rId7"/>
          <w:type w:val="continuous"/>
          <w:pgSz w:w="11907" w:h="16840" w:code="9"/>
          <w:pgMar w:top="3742" w:right="1418" w:bottom="426" w:left="1418" w:header="709" w:footer="510" w:gutter="0"/>
          <w:cols w:space="708"/>
          <w:docGrid w:linePitch="360"/>
        </w:sectPr>
      </w:pPr>
    </w:p>
    <w:p w14:paraId="3CFD2B65" w14:textId="73D85BEF" w:rsidR="005A7FC8" w:rsidRPr="005A7FC8" w:rsidRDefault="005A7FC8" w:rsidP="005A7FC8">
      <w:r w:rsidRPr="005A7FC8">
        <w:rPr>
          <w:b/>
          <w:bCs/>
        </w:rPr>
        <w:t>Set up Time:</w:t>
      </w:r>
      <w:r w:rsidRPr="005A7FC8">
        <w:t> 5 minutes</w:t>
      </w:r>
      <w:r w:rsidR="00A36490">
        <w:t xml:space="preserve"> (plus gathering items)</w:t>
      </w:r>
    </w:p>
    <w:p w14:paraId="5776978F" w14:textId="1E8B4154" w:rsidR="005A7FC8" w:rsidRPr="005A7FC8" w:rsidRDefault="005A7FC8" w:rsidP="005A7FC8">
      <w:r w:rsidRPr="005A7FC8">
        <w:rPr>
          <w:b/>
          <w:bCs/>
        </w:rPr>
        <w:t>Activity time:</w:t>
      </w:r>
      <w:r w:rsidRPr="005A7FC8">
        <w:t> </w:t>
      </w:r>
      <w:r w:rsidR="00A36490">
        <w:t>10 minutes</w:t>
      </w:r>
    </w:p>
    <w:p w14:paraId="7BA128EE" w14:textId="77777777" w:rsidR="005A7FC8" w:rsidRPr="005A7FC8" w:rsidRDefault="005A7FC8" w:rsidP="005A7FC8">
      <w:pPr>
        <w:rPr>
          <w:b/>
          <w:bCs/>
        </w:rPr>
      </w:pPr>
    </w:p>
    <w:p w14:paraId="4D17BC15" w14:textId="77777777" w:rsidR="00A36490" w:rsidRPr="00A36490" w:rsidRDefault="00A36490" w:rsidP="00A36490">
      <w:pPr>
        <w:pStyle w:val="NormalWeb"/>
        <w:rPr>
          <w:rFonts w:ascii="Arial" w:hAnsi="Arial" w:cs="Arial"/>
          <w:color w:val="212121"/>
          <w:sz w:val="22"/>
          <w:szCs w:val="22"/>
        </w:rPr>
      </w:pPr>
      <w:r w:rsidRPr="00A36490">
        <w:rPr>
          <w:rStyle w:val="Strong"/>
          <w:rFonts w:ascii="Arial" w:hAnsi="Arial" w:cs="Arial"/>
          <w:color w:val="212121"/>
          <w:sz w:val="22"/>
          <w:szCs w:val="22"/>
        </w:rPr>
        <w:t>Aims of activity</w:t>
      </w:r>
      <w:r w:rsidRPr="00A36490">
        <w:rPr>
          <w:rFonts w:ascii="Arial" w:hAnsi="Arial" w:cs="Arial"/>
          <w:color w:val="212121"/>
          <w:sz w:val="22"/>
          <w:szCs w:val="22"/>
        </w:rPr>
        <w:br/>
        <w:t>Students should be able to work together to identify different features of a single item and its geographical journey. For example, a phone could represent global communications, the physical components and the manufacturing, or globalisation in general. </w:t>
      </w:r>
    </w:p>
    <w:p w14:paraId="22974E78" w14:textId="77777777" w:rsidR="00A36490" w:rsidRPr="00A36490" w:rsidRDefault="00A36490" w:rsidP="00A36490">
      <w:pPr>
        <w:pStyle w:val="NormalWeb"/>
        <w:rPr>
          <w:rFonts w:ascii="Arial" w:hAnsi="Arial" w:cs="Arial"/>
          <w:color w:val="212121"/>
          <w:sz w:val="22"/>
          <w:szCs w:val="22"/>
        </w:rPr>
      </w:pPr>
      <w:r w:rsidRPr="00A36490">
        <w:rPr>
          <w:rStyle w:val="Strong"/>
          <w:rFonts w:ascii="Arial" w:hAnsi="Arial" w:cs="Arial"/>
          <w:color w:val="212121"/>
          <w:sz w:val="22"/>
          <w:szCs w:val="22"/>
        </w:rPr>
        <w:t>Key messages</w:t>
      </w:r>
      <w:r w:rsidRPr="00A36490">
        <w:rPr>
          <w:rFonts w:ascii="Arial" w:hAnsi="Arial" w:cs="Arial"/>
          <w:color w:val="212121"/>
          <w:sz w:val="22"/>
          <w:szCs w:val="22"/>
        </w:rPr>
        <w:br/>
        <w:t>Allowing students to explore the range of geographical links connected to one item or theme. This activity encourages students to think creatively and use their geographical knowledge to make connections and think beyond the obvious.</w:t>
      </w:r>
    </w:p>
    <w:p w14:paraId="21AA0718" w14:textId="77777777" w:rsidR="00A36490" w:rsidRPr="00A36490" w:rsidRDefault="00A36490" w:rsidP="00A36490">
      <w:pPr>
        <w:pStyle w:val="NormalWeb"/>
        <w:rPr>
          <w:rFonts w:ascii="Arial" w:hAnsi="Arial" w:cs="Arial"/>
          <w:color w:val="212121"/>
          <w:sz w:val="22"/>
          <w:szCs w:val="22"/>
        </w:rPr>
      </w:pPr>
      <w:r w:rsidRPr="00A36490">
        <w:rPr>
          <w:rStyle w:val="Strong"/>
          <w:rFonts w:ascii="Arial" w:hAnsi="Arial" w:cs="Arial"/>
          <w:color w:val="212121"/>
          <w:sz w:val="22"/>
          <w:szCs w:val="22"/>
        </w:rPr>
        <w:t>Instructions</w:t>
      </w:r>
      <w:r w:rsidRPr="00A36490">
        <w:rPr>
          <w:rFonts w:ascii="Arial" w:hAnsi="Arial" w:cs="Arial"/>
          <w:color w:val="212121"/>
          <w:sz w:val="22"/>
          <w:szCs w:val="22"/>
        </w:rPr>
        <w:br/>
        <w:t>Pick some items and put them in a box, then get students to pick out an item and identify one geographical link to the item and then pass it around the class getting each student to identify another geographical link.</w:t>
      </w:r>
    </w:p>
    <w:p w14:paraId="12DEF1B9" w14:textId="77777777" w:rsidR="00A36490" w:rsidRPr="00A36490" w:rsidRDefault="00A36490" w:rsidP="00A36490">
      <w:pPr>
        <w:pStyle w:val="NormalWeb"/>
        <w:rPr>
          <w:rFonts w:ascii="Arial" w:hAnsi="Arial" w:cs="Arial"/>
          <w:color w:val="212121"/>
          <w:sz w:val="22"/>
          <w:szCs w:val="22"/>
        </w:rPr>
      </w:pPr>
      <w:r w:rsidRPr="00A36490">
        <w:rPr>
          <w:rStyle w:val="Strong"/>
          <w:rFonts w:ascii="Arial" w:hAnsi="Arial" w:cs="Arial"/>
          <w:color w:val="212121"/>
          <w:sz w:val="22"/>
          <w:szCs w:val="22"/>
        </w:rPr>
        <w:t>Materials Required</w:t>
      </w:r>
    </w:p>
    <w:p w14:paraId="0DEBFD0F" w14:textId="77777777" w:rsidR="00A36490" w:rsidRPr="00A36490" w:rsidRDefault="00A36490" w:rsidP="00A36490">
      <w:pPr>
        <w:pStyle w:val="NormalWeb"/>
        <w:rPr>
          <w:rFonts w:ascii="Arial" w:hAnsi="Arial" w:cs="Arial"/>
          <w:color w:val="212121"/>
          <w:sz w:val="22"/>
          <w:szCs w:val="22"/>
        </w:rPr>
      </w:pPr>
      <w:r w:rsidRPr="00A36490">
        <w:rPr>
          <w:rFonts w:ascii="Arial" w:hAnsi="Arial" w:cs="Arial"/>
          <w:color w:val="212121"/>
          <w:sz w:val="22"/>
          <w:szCs w:val="22"/>
        </w:rPr>
        <w:t>Simple items that you can use in a classroom.</w:t>
      </w:r>
    </w:p>
    <w:p w14:paraId="3157DA6D" w14:textId="77777777" w:rsidR="00A36490" w:rsidRPr="00A36490" w:rsidRDefault="00A36490" w:rsidP="00A36490">
      <w:pPr>
        <w:pStyle w:val="NormalWeb"/>
        <w:rPr>
          <w:rFonts w:ascii="Arial" w:hAnsi="Arial" w:cs="Arial"/>
          <w:color w:val="212121"/>
          <w:sz w:val="22"/>
          <w:szCs w:val="22"/>
        </w:rPr>
      </w:pPr>
      <w:r w:rsidRPr="00A36490">
        <w:rPr>
          <w:rFonts w:ascii="Arial" w:hAnsi="Arial" w:cs="Arial"/>
          <w:color w:val="212121"/>
          <w:sz w:val="22"/>
          <w:szCs w:val="22"/>
        </w:rPr>
        <w:t>Items could include (but not limited to): </w:t>
      </w:r>
    </w:p>
    <w:p w14:paraId="1263675C"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Old mobile phone</w:t>
      </w:r>
    </w:p>
    <w:p w14:paraId="0A80ED25"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Rocks (Sedimentary, Metamorphic, Igneous)</w:t>
      </w:r>
    </w:p>
    <w:p w14:paraId="0F166B2D"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Plastic Toy vehicle (Train/Car/Plane) (Ideally made abroad)</w:t>
      </w:r>
    </w:p>
    <w:p w14:paraId="6A1A62CE"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Packet of seeds</w:t>
      </w:r>
    </w:p>
    <w:p w14:paraId="114D614A"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T-Shirt</w:t>
      </w:r>
    </w:p>
    <w:p w14:paraId="609A0F4D"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A flag</w:t>
      </w:r>
    </w:p>
    <w:p w14:paraId="1149D863"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Fruit</w:t>
      </w:r>
    </w:p>
    <w:p w14:paraId="58FF1884"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Tickets/Boarding Passes/Bus tickets</w:t>
      </w:r>
    </w:p>
    <w:p w14:paraId="4D5C75E4"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Plastic Bottle of water </w:t>
      </w:r>
    </w:p>
    <w:p w14:paraId="6F2381EB"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Sea glass</w:t>
      </w:r>
    </w:p>
    <w:p w14:paraId="403C0942"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Shells </w:t>
      </w:r>
    </w:p>
    <w:p w14:paraId="5A3C109A"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Fossils</w:t>
      </w:r>
    </w:p>
    <w:p w14:paraId="4D55C5CD"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Pen or pencil</w:t>
      </w:r>
    </w:p>
    <w:p w14:paraId="6E922BDA" w14:textId="77777777" w:rsidR="00A36490" w:rsidRP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Newspaper</w:t>
      </w:r>
    </w:p>
    <w:p w14:paraId="78A936FD" w14:textId="77777777" w:rsidR="00A36490" w:rsidRDefault="00A36490" w:rsidP="00A36490">
      <w:pPr>
        <w:pStyle w:val="NormalWeb"/>
        <w:numPr>
          <w:ilvl w:val="0"/>
          <w:numId w:val="39"/>
        </w:numPr>
        <w:rPr>
          <w:rFonts w:ascii="Arial" w:hAnsi="Arial" w:cs="Arial"/>
          <w:color w:val="212121"/>
          <w:sz w:val="22"/>
          <w:szCs w:val="22"/>
        </w:rPr>
      </w:pPr>
      <w:r w:rsidRPr="00A36490">
        <w:rPr>
          <w:rFonts w:ascii="Arial" w:hAnsi="Arial" w:cs="Arial"/>
          <w:color w:val="212121"/>
          <w:sz w:val="22"/>
          <w:szCs w:val="22"/>
        </w:rPr>
        <w:t>A paper straw</w:t>
      </w:r>
    </w:p>
    <w:p w14:paraId="7579C520" w14:textId="7AF85281" w:rsidR="00A36490" w:rsidRPr="00A36490" w:rsidRDefault="00A36490" w:rsidP="00A36490">
      <w:pPr>
        <w:pStyle w:val="NormalWeb"/>
        <w:numPr>
          <w:ilvl w:val="0"/>
          <w:numId w:val="39"/>
        </w:numPr>
        <w:rPr>
          <w:rFonts w:ascii="Arial" w:hAnsi="Arial" w:cs="Arial"/>
          <w:color w:val="212121"/>
          <w:sz w:val="22"/>
          <w:szCs w:val="22"/>
        </w:rPr>
      </w:pPr>
      <w:r>
        <w:rPr>
          <w:rFonts w:ascii="Arial" w:hAnsi="Arial" w:cs="Arial"/>
          <w:color w:val="212121"/>
          <w:sz w:val="22"/>
          <w:szCs w:val="22"/>
        </w:rPr>
        <w:lastRenderedPageBreak/>
        <w:t>Coffee</w:t>
      </w:r>
    </w:p>
    <w:p w14:paraId="0EAF7E3A" w14:textId="77777777" w:rsidR="00A36490" w:rsidRPr="00A36490" w:rsidRDefault="00A36490" w:rsidP="00A36490">
      <w:pPr>
        <w:pStyle w:val="NormalWeb"/>
        <w:rPr>
          <w:rFonts w:ascii="Arial" w:hAnsi="Arial" w:cs="Arial"/>
          <w:color w:val="212121"/>
          <w:sz w:val="22"/>
          <w:szCs w:val="22"/>
        </w:rPr>
      </w:pPr>
      <w:r w:rsidRPr="00A36490">
        <w:rPr>
          <w:rFonts w:ascii="Arial" w:hAnsi="Arial" w:cs="Arial"/>
          <w:color w:val="212121"/>
          <w:sz w:val="22"/>
          <w:szCs w:val="22"/>
        </w:rPr>
        <w:t>A box or something to conceal the items to present a “surprise”.</w:t>
      </w:r>
    </w:p>
    <w:p w14:paraId="7D8A2359" w14:textId="77777777" w:rsidR="00A36490" w:rsidRPr="00A36490" w:rsidRDefault="00A36490" w:rsidP="00A36490">
      <w:pPr>
        <w:pStyle w:val="NormalWeb"/>
        <w:rPr>
          <w:rFonts w:ascii="Arial" w:hAnsi="Arial" w:cs="Arial"/>
          <w:color w:val="212121"/>
          <w:sz w:val="22"/>
          <w:szCs w:val="22"/>
        </w:rPr>
      </w:pPr>
      <w:r w:rsidRPr="00A36490">
        <w:rPr>
          <w:rStyle w:val="Strong"/>
          <w:rFonts w:ascii="Arial" w:hAnsi="Arial" w:cs="Arial"/>
          <w:color w:val="212121"/>
          <w:sz w:val="22"/>
          <w:szCs w:val="22"/>
        </w:rPr>
        <w:t>Adaptations</w:t>
      </w:r>
      <w:r w:rsidRPr="00A36490">
        <w:rPr>
          <w:rFonts w:ascii="Arial" w:hAnsi="Arial" w:cs="Arial"/>
          <w:color w:val="212121"/>
          <w:sz w:val="22"/>
          <w:szCs w:val="22"/>
        </w:rPr>
        <w:br/>
        <w:t>Changing up the items to reflect different geographical features, focusing on physical geography, human geography or items that represent careers within geography. </w:t>
      </w:r>
    </w:p>
    <w:p w14:paraId="377B1AF3" w14:textId="77777777" w:rsidR="00A36490" w:rsidRPr="00A36490" w:rsidRDefault="00A36490" w:rsidP="00A36490">
      <w:pPr>
        <w:pStyle w:val="NormalWeb"/>
        <w:rPr>
          <w:rFonts w:ascii="Arial" w:hAnsi="Arial" w:cs="Arial"/>
          <w:color w:val="212121"/>
          <w:sz w:val="22"/>
          <w:szCs w:val="22"/>
        </w:rPr>
      </w:pPr>
      <w:r w:rsidRPr="00A36490">
        <w:rPr>
          <w:rFonts w:ascii="Arial" w:hAnsi="Arial" w:cs="Arial"/>
          <w:color w:val="212121"/>
          <w:sz w:val="22"/>
          <w:szCs w:val="22"/>
        </w:rPr>
        <w:t>Using just one item and seeing how many different (obvious and removed) links to geography and geographical themes the class can make. </w:t>
      </w:r>
    </w:p>
    <w:p w14:paraId="08C59B72" w14:textId="77777777" w:rsidR="00A36490" w:rsidRPr="00A36490" w:rsidRDefault="00A36490" w:rsidP="00A36490">
      <w:pPr>
        <w:pStyle w:val="NormalWeb"/>
        <w:rPr>
          <w:rFonts w:ascii="Arial" w:hAnsi="Arial" w:cs="Arial"/>
          <w:color w:val="212121"/>
          <w:sz w:val="22"/>
          <w:szCs w:val="22"/>
        </w:rPr>
      </w:pPr>
      <w:r w:rsidRPr="00A36490">
        <w:rPr>
          <w:rFonts w:ascii="Arial" w:hAnsi="Arial" w:cs="Arial"/>
          <w:color w:val="212121"/>
          <w:sz w:val="22"/>
          <w:szCs w:val="22"/>
        </w:rPr>
        <w:t>Challenge the teacher - using one item, the teacher makes a list of geographical connections and so does the class. Who can think of more connections?</w:t>
      </w:r>
    </w:p>
    <w:p w14:paraId="076F1511" w14:textId="6D4D648F" w:rsidR="002A77AE" w:rsidRPr="00A36490" w:rsidRDefault="002A77AE" w:rsidP="00A36490">
      <w:pPr>
        <w:rPr>
          <w:szCs w:val="22"/>
        </w:rPr>
      </w:pPr>
    </w:p>
    <w:sectPr w:rsidR="002A77AE" w:rsidRPr="00A36490" w:rsidSect="00B00217">
      <w:headerReference w:type="even" r:id="rId8"/>
      <w:headerReference w:type="default" r:id="rId9"/>
      <w:footerReference w:type="default" r:id="rId10"/>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D457" w14:textId="77777777" w:rsidR="00C973B7" w:rsidRDefault="00C973B7">
      <w:r>
        <w:separator/>
      </w:r>
    </w:p>
  </w:endnote>
  <w:endnote w:type="continuationSeparator" w:id="0">
    <w:p w14:paraId="343420D5" w14:textId="77777777" w:rsidR="00C973B7" w:rsidRDefault="00C9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D082"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EC7D" w14:textId="77777777" w:rsidR="00C973B7" w:rsidRDefault="00C973B7">
      <w:r>
        <w:separator/>
      </w:r>
    </w:p>
  </w:footnote>
  <w:footnote w:type="continuationSeparator" w:id="0">
    <w:p w14:paraId="636D95B8" w14:textId="77777777" w:rsidR="00C973B7" w:rsidRDefault="00C9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19B5"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4ECC5965" wp14:editId="108E5DBF">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C955876"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0AF2B00" wp14:editId="1B1164D6">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7" name="Picture 7"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F2B00"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7" name="Picture 7"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64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C06A" w14:textId="77777777" w:rsidR="009D2AA4" w:rsidRDefault="003A6B88">
    <w:pPr>
      <w:pStyle w:val="Header"/>
    </w:pPr>
    <w:r>
      <w:rPr>
        <w:noProof/>
        <w:lang w:eastAsia="en-GB"/>
      </w:rPr>
      <w:drawing>
        <wp:inline distT="0" distB="0" distL="0" distR="0" wp14:anchorId="05562450" wp14:editId="54BBB7E0">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2127FB"/>
    <w:multiLevelType w:val="hybridMultilevel"/>
    <w:tmpl w:val="E16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F66CE"/>
    <w:multiLevelType w:val="multilevel"/>
    <w:tmpl w:val="8382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2494691">
    <w:abstractNumId w:val="2"/>
  </w:num>
  <w:num w:numId="2" w16cid:durableId="1621180446">
    <w:abstractNumId w:val="2"/>
  </w:num>
  <w:num w:numId="3" w16cid:durableId="78793629">
    <w:abstractNumId w:val="2"/>
  </w:num>
  <w:num w:numId="4" w16cid:durableId="567962660">
    <w:abstractNumId w:val="18"/>
  </w:num>
  <w:num w:numId="5" w16cid:durableId="1143425716">
    <w:abstractNumId w:val="8"/>
  </w:num>
  <w:num w:numId="6" w16cid:durableId="317538664">
    <w:abstractNumId w:val="15"/>
  </w:num>
  <w:num w:numId="7" w16cid:durableId="91440572">
    <w:abstractNumId w:val="3"/>
  </w:num>
  <w:num w:numId="8" w16cid:durableId="992369816">
    <w:abstractNumId w:val="23"/>
  </w:num>
  <w:num w:numId="9" w16cid:durableId="328683139">
    <w:abstractNumId w:val="29"/>
  </w:num>
  <w:num w:numId="10" w16cid:durableId="1549300193">
    <w:abstractNumId w:val="4"/>
  </w:num>
  <w:num w:numId="11" w16cid:durableId="984436777">
    <w:abstractNumId w:val="13"/>
  </w:num>
  <w:num w:numId="12" w16cid:durableId="1139496191">
    <w:abstractNumId w:val="27"/>
  </w:num>
  <w:num w:numId="13" w16cid:durableId="2024817092">
    <w:abstractNumId w:val="12"/>
  </w:num>
  <w:num w:numId="14" w16cid:durableId="1384139284">
    <w:abstractNumId w:val="21"/>
  </w:num>
  <w:num w:numId="15" w16cid:durableId="191386724">
    <w:abstractNumId w:val="22"/>
  </w:num>
  <w:num w:numId="16" w16cid:durableId="2043939187">
    <w:abstractNumId w:val="32"/>
  </w:num>
  <w:num w:numId="17" w16cid:durableId="738670884">
    <w:abstractNumId w:val="9"/>
  </w:num>
  <w:num w:numId="18" w16cid:durableId="1447240401">
    <w:abstractNumId w:val="24"/>
  </w:num>
  <w:num w:numId="19" w16cid:durableId="685906731">
    <w:abstractNumId w:val="28"/>
  </w:num>
  <w:num w:numId="20" w16cid:durableId="495078282">
    <w:abstractNumId w:val="7"/>
  </w:num>
  <w:num w:numId="21" w16cid:durableId="1569652910">
    <w:abstractNumId w:val="26"/>
  </w:num>
  <w:num w:numId="22" w16cid:durableId="1989935230">
    <w:abstractNumId w:val="31"/>
  </w:num>
  <w:num w:numId="23" w16cid:durableId="918909782">
    <w:abstractNumId w:val="6"/>
  </w:num>
  <w:num w:numId="24" w16cid:durableId="1557665368">
    <w:abstractNumId w:val="16"/>
  </w:num>
  <w:num w:numId="25" w16cid:durableId="1303197074">
    <w:abstractNumId w:val="5"/>
  </w:num>
  <w:num w:numId="26" w16cid:durableId="980420560">
    <w:abstractNumId w:val="30"/>
  </w:num>
  <w:num w:numId="27" w16cid:durableId="581574348">
    <w:abstractNumId w:val="1"/>
  </w:num>
  <w:num w:numId="28" w16cid:durableId="823469615">
    <w:abstractNumId w:val="20"/>
  </w:num>
  <w:num w:numId="29" w16cid:durableId="201286313">
    <w:abstractNumId w:val="11"/>
  </w:num>
  <w:num w:numId="30" w16cid:durableId="861092647">
    <w:abstractNumId w:val="10"/>
  </w:num>
  <w:num w:numId="31" w16cid:durableId="1997370893">
    <w:abstractNumId w:val="0"/>
  </w:num>
  <w:num w:numId="32" w16cid:durableId="1394934553">
    <w:abstractNumId w:val="25"/>
  </w:num>
  <w:num w:numId="33" w16cid:durableId="2008358647">
    <w:abstractNumId w:val="20"/>
  </w:num>
  <w:num w:numId="34" w16cid:durableId="1998024404">
    <w:abstractNumId w:val="25"/>
  </w:num>
  <w:num w:numId="35" w16cid:durableId="2011365462">
    <w:abstractNumId w:val="14"/>
  </w:num>
  <w:num w:numId="36" w16cid:durableId="2121104518">
    <w:abstractNumId w:val="10"/>
  </w:num>
  <w:num w:numId="37" w16cid:durableId="218443110">
    <w:abstractNumId w:val="28"/>
  </w:num>
  <w:num w:numId="38" w16cid:durableId="574247973">
    <w:abstractNumId w:val="17"/>
  </w:num>
  <w:num w:numId="39" w16cid:durableId="16349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B7"/>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5631D"/>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932D8"/>
    <w:rsid w:val="005954DF"/>
    <w:rsid w:val="005A7FC8"/>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36490"/>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973B7"/>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D318E80"/>
  <w15:docId w15:val="{BBD3AA45-A56B-46B4-8C89-4FA5271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paragraph" w:styleId="NormalWeb">
    <w:name w:val="Normal (Web)"/>
    <w:basedOn w:val="Normal"/>
    <w:uiPriority w:val="99"/>
    <w:semiHidden/>
    <w:unhideWhenUsed/>
    <w:rsid w:val="00A36490"/>
    <w:pPr>
      <w:spacing w:before="100" w:beforeAutospacing="1" w:after="100" w:afterAutospacing="1"/>
    </w:pPr>
    <w:rPr>
      <w:rFonts w:ascii="Times New Roman" w:hAnsi="Times New Roman"/>
      <w:sz w:val="24"/>
      <w:szCs w:val="24"/>
      <w:lang w:val="en-US"/>
    </w:rPr>
  </w:style>
  <w:style w:type="character" w:styleId="Strong">
    <w:name w:val="Strong"/>
    <w:basedOn w:val="DefaultParagraphFont"/>
    <w:uiPriority w:val="22"/>
    <w:qFormat/>
    <w:rsid w:val="00A36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4</TotalTime>
  <Pages>2</Pages>
  <Words>286</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2</cp:revision>
  <cp:lastPrinted>2023-05-23T12:59:00Z</cp:lastPrinted>
  <dcterms:created xsi:type="dcterms:W3CDTF">2023-05-23T13:17:00Z</dcterms:created>
  <dcterms:modified xsi:type="dcterms:W3CDTF">2023-05-23T13:17:00Z</dcterms:modified>
</cp:coreProperties>
</file>