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9E" w:rsidRPr="00811051" w:rsidRDefault="00D22A9E" w:rsidP="00D22A9E">
      <w:pPr>
        <w:jc w:val="center"/>
        <w:rPr>
          <w:rFonts w:ascii="Arial" w:hAnsi="Arial" w:cs="Arial"/>
          <w:b/>
          <w:sz w:val="24"/>
          <w:szCs w:val="24"/>
        </w:rPr>
      </w:pPr>
      <w:r w:rsidRPr="00811051">
        <w:rPr>
          <w:rFonts w:ascii="Arial" w:hAnsi="Arial" w:cs="Arial"/>
          <w:b/>
          <w:sz w:val="24"/>
          <w:szCs w:val="24"/>
        </w:rPr>
        <w:t>Key Stage 2 Unit: The United Kingdom</w:t>
      </w:r>
    </w:p>
    <w:p w:rsidR="00420C00" w:rsidRPr="00811051" w:rsidRDefault="00420C00" w:rsidP="00420C00">
      <w:pPr>
        <w:rPr>
          <w:rFonts w:ascii="Arial" w:hAnsi="Arial" w:cs="Arial"/>
          <w:b/>
          <w:sz w:val="24"/>
          <w:szCs w:val="24"/>
        </w:rPr>
      </w:pPr>
      <w:r w:rsidRPr="00811051">
        <w:rPr>
          <w:rFonts w:ascii="Arial" w:hAnsi="Arial" w:cs="Arial"/>
          <w:b/>
          <w:sz w:val="24"/>
          <w:szCs w:val="24"/>
        </w:rPr>
        <w:t>Module Overview</w:t>
      </w:r>
    </w:p>
    <w:p w:rsidR="007539E7" w:rsidRPr="00811051" w:rsidRDefault="00D22A9E" w:rsidP="00D22A9E">
      <w:pPr>
        <w:rPr>
          <w:rFonts w:ascii="Arial" w:hAnsi="Arial" w:cs="Arial"/>
          <w:sz w:val="24"/>
          <w:szCs w:val="24"/>
        </w:rPr>
      </w:pPr>
      <w:r w:rsidRPr="00811051">
        <w:rPr>
          <w:rFonts w:ascii="Arial" w:hAnsi="Arial" w:cs="Arial"/>
          <w:sz w:val="24"/>
          <w:szCs w:val="24"/>
        </w:rPr>
        <w:t>The aim of this unit</w:t>
      </w:r>
      <w:r w:rsidR="00012658" w:rsidRPr="00811051">
        <w:rPr>
          <w:rFonts w:ascii="Arial" w:hAnsi="Arial" w:cs="Arial"/>
          <w:sz w:val="24"/>
          <w:szCs w:val="24"/>
        </w:rPr>
        <w:t xml:space="preserve"> is to develop the essential qualities and skills of young geographers through </w:t>
      </w:r>
      <w:r w:rsidR="007539E7" w:rsidRPr="00811051">
        <w:rPr>
          <w:rFonts w:ascii="Arial" w:hAnsi="Arial" w:cs="Arial"/>
          <w:sz w:val="24"/>
          <w:szCs w:val="24"/>
        </w:rPr>
        <w:t>geographical knowledge and geographical enquiry relating to the physical and human environments of The United Kingdom</w:t>
      </w:r>
      <w:r w:rsidR="00DB0F15">
        <w:rPr>
          <w:rFonts w:ascii="Arial" w:hAnsi="Arial" w:cs="Arial"/>
          <w:sz w:val="24"/>
          <w:szCs w:val="24"/>
        </w:rPr>
        <w:t xml:space="preserve"> (UK)</w:t>
      </w:r>
      <w:r w:rsidR="007539E7" w:rsidRPr="00811051">
        <w:rPr>
          <w:rFonts w:ascii="Arial" w:hAnsi="Arial" w:cs="Arial"/>
          <w:sz w:val="24"/>
          <w:szCs w:val="24"/>
        </w:rPr>
        <w:t xml:space="preserve">. </w:t>
      </w:r>
      <w:r w:rsidR="00DB0F15">
        <w:rPr>
          <w:rFonts w:ascii="Arial" w:hAnsi="Arial" w:cs="Arial"/>
          <w:sz w:val="24"/>
          <w:szCs w:val="24"/>
        </w:rPr>
        <w:t>The subject matter reflects the requirements of the new National Curriculum</w:t>
      </w:r>
      <w:r w:rsidR="00DB0F15">
        <w:rPr>
          <w:rStyle w:val="FootnoteReference"/>
          <w:rFonts w:ascii="Arial" w:hAnsi="Arial" w:cs="Arial"/>
          <w:sz w:val="24"/>
          <w:szCs w:val="24"/>
        </w:rPr>
        <w:footnoteReference w:id="1"/>
      </w:r>
      <w:r w:rsidR="00DB0F15">
        <w:rPr>
          <w:rFonts w:ascii="Arial" w:hAnsi="Arial" w:cs="Arial"/>
          <w:sz w:val="24"/>
          <w:szCs w:val="24"/>
        </w:rPr>
        <w:t xml:space="preserve">, </w:t>
      </w:r>
      <w:r w:rsidR="0053516C" w:rsidRPr="00811051">
        <w:rPr>
          <w:rFonts w:ascii="Arial" w:hAnsi="Arial" w:cs="Arial"/>
          <w:sz w:val="24"/>
          <w:szCs w:val="24"/>
        </w:rPr>
        <w:t xml:space="preserve">has many cross-curricular links and </w:t>
      </w:r>
      <w:r w:rsidR="00162CBA" w:rsidRPr="00811051">
        <w:rPr>
          <w:rFonts w:ascii="Arial" w:hAnsi="Arial" w:cs="Arial"/>
          <w:sz w:val="24"/>
          <w:szCs w:val="24"/>
        </w:rPr>
        <w:t>is also intended to reflect some of the ‘fundamental British values’</w:t>
      </w:r>
      <w:r w:rsidR="000351E6" w:rsidRPr="00811051">
        <w:rPr>
          <w:rFonts w:ascii="Arial" w:hAnsi="Arial" w:cs="Arial"/>
          <w:sz w:val="24"/>
          <w:szCs w:val="24"/>
        </w:rPr>
        <w:t xml:space="preserve"> </w:t>
      </w:r>
      <w:r w:rsidR="000351E6" w:rsidRPr="00811051">
        <w:rPr>
          <w:rStyle w:val="FootnoteReference"/>
          <w:rFonts w:ascii="Arial" w:hAnsi="Arial" w:cs="Arial"/>
          <w:sz w:val="24"/>
          <w:szCs w:val="24"/>
        </w:rPr>
        <w:footnoteReference w:id="2"/>
      </w:r>
      <w:r w:rsidR="000351E6" w:rsidRPr="00811051">
        <w:rPr>
          <w:rFonts w:ascii="Arial" w:hAnsi="Arial" w:cs="Arial"/>
          <w:sz w:val="24"/>
          <w:szCs w:val="24"/>
        </w:rPr>
        <w:t xml:space="preserve"> </w:t>
      </w:r>
      <w:r w:rsidR="00162CBA" w:rsidRPr="00811051">
        <w:rPr>
          <w:rFonts w:ascii="Arial" w:hAnsi="Arial" w:cs="Arial"/>
          <w:sz w:val="24"/>
          <w:szCs w:val="24"/>
        </w:rPr>
        <w:t xml:space="preserve">promoted through the provision of SMSC in schools. </w:t>
      </w:r>
      <w:r w:rsidR="005A549F" w:rsidRPr="00811051">
        <w:rPr>
          <w:rFonts w:ascii="Arial" w:hAnsi="Arial" w:cs="Arial"/>
          <w:sz w:val="24"/>
          <w:szCs w:val="24"/>
        </w:rPr>
        <w:t>The unit provides a framework for identifying the geographica</w:t>
      </w:r>
      <w:r w:rsidR="005B7A1A" w:rsidRPr="00811051">
        <w:rPr>
          <w:rFonts w:ascii="Arial" w:hAnsi="Arial" w:cs="Arial"/>
          <w:sz w:val="24"/>
          <w:szCs w:val="24"/>
        </w:rPr>
        <w:t>l features of the</w:t>
      </w:r>
      <w:r w:rsidR="00DB0F15">
        <w:rPr>
          <w:rFonts w:ascii="Arial" w:hAnsi="Arial" w:cs="Arial"/>
          <w:sz w:val="24"/>
          <w:szCs w:val="24"/>
        </w:rPr>
        <w:t xml:space="preserve"> countries of the UK</w:t>
      </w:r>
      <w:r w:rsidR="005B7A1A" w:rsidRPr="00811051">
        <w:rPr>
          <w:rFonts w:ascii="Arial" w:hAnsi="Arial" w:cs="Arial"/>
          <w:sz w:val="24"/>
          <w:szCs w:val="24"/>
        </w:rPr>
        <w:t xml:space="preserve"> and understanding how some of these aspects have changed over time. Emphasis will be placed on the development of </w:t>
      </w:r>
      <w:r w:rsidR="008765B4" w:rsidRPr="00811051">
        <w:rPr>
          <w:rFonts w:ascii="Arial" w:hAnsi="Arial" w:cs="Arial"/>
          <w:sz w:val="24"/>
          <w:szCs w:val="24"/>
        </w:rPr>
        <w:t>a wide range of data sources and presentational techniques to investigate and summarise places, patterns</w:t>
      </w:r>
      <w:r w:rsidR="00866ED0" w:rsidRPr="00811051">
        <w:rPr>
          <w:rFonts w:ascii="Arial" w:hAnsi="Arial" w:cs="Arial"/>
          <w:sz w:val="24"/>
          <w:szCs w:val="24"/>
        </w:rPr>
        <w:t>, s</w:t>
      </w:r>
      <w:r w:rsidR="008765B4" w:rsidRPr="00811051">
        <w:rPr>
          <w:rFonts w:ascii="Arial" w:hAnsi="Arial" w:cs="Arial"/>
          <w:sz w:val="24"/>
          <w:szCs w:val="24"/>
        </w:rPr>
        <w:t>imilarities and differences within and between t</w:t>
      </w:r>
      <w:r w:rsidR="00DB0F15">
        <w:rPr>
          <w:rFonts w:ascii="Arial" w:hAnsi="Arial" w:cs="Arial"/>
          <w:sz w:val="24"/>
          <w:szCs w:val="24"/>
        </w:rPr>
        <w:t>he regions of the UK</w:t>
      </w:r>
      <w:r w:rsidR="008765B4" w:rsidRPr="00811051">
        <w:rPr>
          <w:rFonts w:ascii="Arial" w:hAnsi="Arial" w:cs="Arial"/>
          <w:sz w:val="24"/>
          <w:szCs w:val="24"/>
        </w:rPr>
        <w:t xml:space="preserve">. Case studies will help to exemplify </w:t>
      </w:r>
      <w:r w:rsidR="00866ED0" w:rsidRPr="00811051">
        <w:rPr>
          <w:rFonts w:ascii="Arial" w:hAnsi="Arial" w:cs="Arial"/>
          <w:sz w:val="24"/>
          <w:szCs w:val="24"/>
        </w:rPr>
        <w:t xml:space="preserve">key geographical themes; for example, weather patterns and city growth. A </w:t>
      </w:r>
      <w:r w:rsidR="007C5070" w:rsidRPr="00811051">
        <w:rPr>
          <w:rFonts w:ascii="Arial" w:hAnsi="Arial" w:cs="Arial"/>
          <w:sz w:val="24"/>
          <w:szCs w:val="24"/>
        </w:rPr>
        <w:t xml:space="preserve">comparative </w:t>
      </w:r>
      <w:r w:rsidR="00866ED0" w:rsidRPr="00811051">
        <w:rPr>
          <w:rFonts w:ascii="Arial" w:hAnsi="Arial" w:cs="Arial"/>
          <w:sz w:val="24"/>
          <w:szCs w:val="24"/>
        </w:rPr>
        <w:t>study of the historical</w:t>
      </w:r>
      <w:r w:rsidR="007C5070" w:rsidRPr="00811051">
        <w:rPr>
          <w:rFonts w:ascii="Arial" w:hAnsi="Arial" w:cs="Arial"/>
          <w:sz w:val="24"/>
          <w:szCs w:val="24"/>
        </w:rPr>
        <w:t xml:space="preserve"> develo</w:t>
      </w:r>
      <w:r w:rsidR="00830E0B">
        <w:rPr>
          <w:rFonts w:ascii="Arial" w:hAnsi="Arial" w:cs="Arial"/>
          <w:sz w:val="24"/>
          <w:szCs w:val="24"/>
        </w:rPr>
        <w:t xml:space="preserve">pment of Birmingham and </w:t>
      </w:r>
      <w:r w:rsidR="00760E1F">
        <w:rPr>
          <w:rFonts w:ascii="Arial" w:hAnsi="Arial" w:cs="Arial"/>
          <w:sz w:val="24"/>
          <w:szCs w:val="24"/>
        </w:rPr>
        <w:t>Blackpool</w:t>
      </w:r>
      <w:r w:rsidR="007C5070" w:rsidRPr="00811051">
        <w:rPr>
          <w:rFonts w:ascii="Arial" w:hAnsi="Arial" w:cs="Arial"/>
          <w:sz w:val="24"/>
          <w:szCs w:val="24"/>
        </w:rPr>
        <w:t xml:space="preserve"> will elucidate the influence of physical and human factors on the growth, prosperity and decline of settlements. </w:t>
      </w:r>
    </w:p>
    <w:p w:rsidR="00F35361" w:rsidRPr="00811051" w:rsidRDefault="00F35361" w:rsidP="00D22A9E">
      <w:pPr>
        <w:rPr>
          <w:rFonts w:ascii="Arial" w:hAnsi="Arial" w:cs="Arial"/>
          <w:sz w:val="24"/>
          <w:szCs w:val="24"/>
        </w:rPr>
      </w:pPr>
      <w:r w:rsidRPr="00811051">
        <w:rPr>
          <w:rFonts w:ascii="Arial" w:hAnsi="Arial" w:cs="Arial"/>
          <w:sz w:val="24"/>
          <w:szCs w:val="24"/>
        </w:rPr>
        <w:t>At each stage of the module, the key information gathered</w:t>
      </w:r>
      <w:r w:rsidR="00760E1F">
        <w:rPr>
          <w:rFonts w:ascii="Arial" w:hAnsi="Arial" w:cs="Arial"/>
          <w:sz w:val="24"/>
          <w:szCs w:val="24"/>
        </w:rPr>
        <w:t xml:space="preserve"> will be</w:t>
      </w:r>
      <w:r w:rsidRPr="00811051">
        <w:rPr>
          <w:rFonts w:ascii="Arial" w:hAnsi="Arial" w:cs="Arial"/>
          <w:sz w:val="24"/>
          <w:szCs w:val="24"/>
        </w:rPr>
        <w:t xml:space="preserve"> entered onto a giant </w:t>
      </w:r>
      <w:r w:rsidRPr="00811051">
        <w:rPr>
          <w:rFonts w:ascii="Arial" w:hAnsi="Arial" w:cs="Arial"/>
          <w:b/>
          <w:sz w:val="24"/>
          <w:szCs w:val="24"/>
        </w:rPr>
        <w:t>‘UK Class Map’</w:t>
      </w:r>
      <w:r w:rsidRPr="00811051">
        <w:rPr>
          <w:rFonts w:ascii="Arial" w:hAnsi="Arial" w:cs="Arial"/>
          <w:sz w:val="24"/>
          <w:szCs w:val="24"/>
        </w:rPr>
        <w:t xml:space="preserve"> display.</w:t>
      </w:r>
    </w:p>
    <w:p w:rsidR="005C42CC" w:rsidRPr="00811051" w:rsidRDefault="00760E1F" w:rsidP="00D22A9E">
      <w:pPr>
        <w:rPr>
          <w:rFonts w:ascii="Arial" w:hAnsi="Arial" w:cs="Arial"/>
          <w:sz w:val="24"/>
          <w:szCs w:val="24"/>
        </w:rPr>
      </w:pPr>
      <w:r>
        <w:rPr>
          <w:rFonts w:ascii="Arial" w:hAnsi="Arial" w:cs="Arial"/>
          <w:sz w:val="24"/>
          <w:szCs w:val="24"/>
        </w:rPr>
        <w:t>The introduction</w:t>
      </w:r>
      <w:r w:rsidR="00DB0F15">
        <w:rPr>
          <w:rFonts w:ascii="Arial" w:hAnsi="Arial" w:cs="Arial"/>
          <w:sz w:val="24"/>
          <w:szCs w:val="24"/>
        </w:rPr>
        <w:t xml:space="preserve"> (lesson 1)</w:t>
      </w:r>
      <w:r>
        <w:rPr>
          <w:rFonts w:ascii="Arial" w:hAnsi="Arial" w:cs="Arial"/>
          <w:sz w:val="24"/>
          <w:szCs w:val="24"/>
        </w:rPr>
        <w:t xml:space="preserve"> to this</w:t>
      </w:r>
      <w:r w:rsidR="005C42CC" w:rsidRPr="00811051">
        <w:rPr>
          <w:rFonts w:ascii="Arial" w:hAnsi="Arial" w:cs="Arial"/>
          <w:sz w:val="24"/>
          <w:szCs w:val="24"/>
        </w:rPr>
        <w:t xml:space="preserve"> unit of stud</w:t>
      </w:r>
      <w:r w:rsidR="001B3667" w:rsidRPr="00811051">
        <w:rPr>
          <w:rFonts w:ascii="Arial" w:hAnsi="Arial" w:cs="Arial"/>
          <w:sz w:val="24"/>
          <w:szCs w:val="24"/>
        </w:rPr>
        <w:t>y will outline</w:t>
      </w:r>
      <w:r w:rsidR="005C42CC" w:rsidRPr="00811051">
        <w:rPr>
          <w:rFonts w:ascii="Arial" w:hAnsi="Arial" w:cs="Arial"/>
          <w:sz w:val="24"/>
          <w:szCs w:val="24"/>
        </w:rPr>
        <w:t xml:space="preserve"> the constituent countries of</w:t>
      </w:r>
      <w:r w:rsidR="002A6772">
        <w:rPr>
          <w:rFonts w:ascii="Arial" w:hAnsi="Arial" w:cs="Arial"/>
          <w:sz w:val="24"/>
          <w:szCs w:val="24"/>
        </w:rPr>
        <w:t xml:space="preserve"> the UK, their national emblems, population data and characteristics </w:t>
      </w:r>
      <w:r w:rsidR="005C42CC" w:rsidRPr="00811051">
        <w:rPr>
          <w:rFonts w:ascii="Arial" w:hAnsi="Arial" w:cs="Arial"/>
          <w:sz w:val="24"/>
          <w:szCs w:val="24"/>
        </w:rPr>
        <w:t xml:space="preserve">and cultural characteristics including language, traditions and </w:t>
      </w:r>
      <w:r w:rsidR="001B3667" w:rsidRPr="00811051">
        <w:rPr>
          <w:rFonts w:ascii="Arial" w:hAnsi="Arial" w:cs="Arial"/>
          <w:sz w:val="24"/>
          <w:szCs w:val="24"/>
        </w:rPr>
        <w:t xml:space="preserve">ways of life. This will lead to </w:t>
      </w:r>
      <w:r w:rsidR="00A11849" w:rsidRPr="00811051">
        <w:rPr>
          <w:rFonts w:ascii="Arial" w:hAnsi="Arial" w:cs="Arial"/>
          <w:sz w:val="24"/>
          <w:szCs w:val="24"/>
        </w:rPr>
        <w:t>two</w:t>
      </w:r>
      <w:r w:rsidR="001B3667" w:rsidRPr="00811051">
        <w:rPr>
          <w:rFonts w:ascii="Arial" w:hAnsi="Arial" w:cs="Arial"/>
          <w:sz w:val="24"/>
          <w:szCs w:val="24"/>
        </w:rPr>
        <w:t xml:space="preserve"> lessons designed to develop children’s awareness of the regional geography of the UK; the first</w:t>
      </w:r>
      <w:r w:rsidR="0053516C" w:rsidRPr="00811051">
        <w:rPr>
          <w:rFonts w:ascii="Arial" w:hAnsi="Arial" w:cs="Arial"/>
          <w:sz w:val="24"/>
          <w:szCs w:val="24"/>
        </w:rPr>
        <w:t>, using aerial ph</w:t>
      </w:r>
      <w:r>
        <w:rPr>
          <w:rFonts w:ascii="Arial" w:hAnsi="Arial" w:cs="Arial"/>
          <w:sz w:val="24"/>
          <w:szCs w:val="24"/>
        </w:rPr>
        <w:t>otographs and topological mapping to investigate  key physical and human features</w:t>
      </w:r>
      <w:r w:rsidR="0053516C" w:rsidRPr="00811051">
        <w:rPr>
          <w:rFonts w:ascii="Arial" w:hAnsi="Arial" w:cs="Arial"/>
          <w:sz w:val="24"/>
          <w:szCs w:val="24"/>
        </w:rPr>
        <w:t>’</w:t>
      </w:r>
      <w:r w:rsidR="001B3667" w:rsidRPr="00811051">
        <w:rPr>
          <w:rFonts w:ascii="Arial" w:hAnsi="Arial" w:cs="Arial"/>
          <w:sz w:val="24"/>
          <w:szCs w:val="24"/>
        </w:rPr>
        <w:t>; the second focus</w:t>
      </w:r>
      <w:r w:rsidR="0053516C" w:rsidRPr="00811051">
        <w:rPr>
          <w:rFonts w:ascii="Arial" w:hAnsi="Arial" w:cs="Arial"/>
          <w:sz w:val="24"/>
          <w:szCs w:val="24"/>
        </w:rPr>
        <w:t>ing on ‘counties and products’</w:t>
      </w:r>
      <w:r w:rsidR="001B3667" w:rsidRPr="00811051">
        <w:rPr>
          <w:rFonts w:ascii="Arial" w:hAnsi="Arial" w:cs="Arial"/>
          <w:sz w:val="24"/>
          <w:szCs w:val="24"/>
        </w:rPr>
        <w:t xml:space="preserve">. </w:t>
      </w:r>
      <w:r w:rsidR="007F44C8" w:rsidRPr="00811051">
        <w:rPr>
          <w:rFonts w:ascii="Arial" w:hAnsi="Arial" w:cs="Arial"/>
          <w:sz w:val="24"/>
          <w:szCs w:val="24"/>
        </w:rPr>
        <w:t>Children are encouraged to explore the topographical similarities and differences between regions through a variety of interactive games</w:t>
      </w:r>
      <w:r w:rsidR="00E06F31">
        <w:rPr>
          <w:rFonts w:ascii="Arial" w:hAnsi="Arial" w:cs="Arial"/>
          <w:sz w:val="24"/>
          <w:szCs w:val="24"/>
        </w:rPr>
        <w:t xml:space="preserve"> and the development of a tourist pitch</w:t>
      </w:r>
      <w:r w:rsidR="00DB0F15">
        <w:rPr>
          <w:rFonts w:ascii="Arial" w:hAnsi="Arial" w:cs="Arial"/>
          <w:sz w:val="24"/>
          <w:szCs w:val="24"/>
        </w:rPr>
        <w:t xml:space="preserve"> for traditional food products</w:t>
      </w:r>
      <w:r w:rsidR="007F44C8" w:rsidRPr="00811051">
        <w:rPr>
          <w:rFonts w:ascii="Arial" w:hAnsi="Arial" w:cs="Arial"/>
          <w:sz w:val="24"/>
          <w:szCs w:val="24"/>
        </w:rPr>
        <w:t>. In lesson 4,</w:t>
      </w:r>
      <w:r w:rsidR="009F329C" w:rsidRPr="00811051">
        <w:rPr>
          <w:rFonts w:ascii="Arial" w:hAnsi="Arial" w:cs="Arial"/>
          <w:sz w:val="24"/>
          <w:szCs w:val="24"/>
        </w:rPr>
        <w:t xml:space="preserve"> t</w:t>
      </w:r>
      <w:r w:rsidR="00E06F31">
        <w:rPr>
          <w:rFonts w:ascii="Arial" w:hAnsi="Arial" w:cs="Arial"/>
          <w:sz w:val="24"/>
          <w:szCs w:val="24"/>
        </w:rPr>
        <w:t>he unit</w:t>
      </w:r>
      <w:r w:rsidR="001B3667" w:rsidRPr="00811051">
        <w:rPr>
          <w:rFonts w:ascii="Arial" w:hAnsi="Arial" w:cs="Arial"/>
          <w:sz w:val="24"/>
          <w:szCs w:val="24"/>
        </w:rPr>
        <w:t xml:space="preserve"> changes emphasis </w:t>
      </w:r>
      <w:r w:rsidR="0053516C" w:rsidRPr="00811051">
        <w:rPr>
          <w:rFonts w:ascii="Arial" w:hAnsi="Arial" w:cs="Arial"/>
          <w:sz w:val="24"/>
          <w:szCs w:val="24"/>
        </w:rPr>
        <w:t>to exa</w:t>
      </w:r>
      <w:r w:rsidR="007F44C8" w:rsidRPr="00811051">
        <w:rPr>
          <w:rFonts w:ascii="Arial" w:hAnsi="Arial" w:cs="Arial"/>
          <w:sz w:val="24"/>
          <w:szCs w:val="24"/>
        </w:rPr>
        <w:t xml:space="preserve">mine the spatial distribution </w:t>
      </w:r>
      <w:r>
        <w:rPr>
          <w:rFonts w:ascii="Arial" w:hAnsi="Arial" w:cs="Arial"/>
          <w:sz w:val="24"/>
          <w:szCs w:val="24"/>
        </w:rPr>
        <w:t xml:space="preserve">and historical development </w:t>
      </w:r>
      <w:r w:rsidR="007F44C8" w:rsidRPr="00811051">
        <w:rPr>
          <w:rFonts w:ascii="Arial" w:hAnsi="Arial" w:cs="Arial"/>
          <w:sz w:val="24"/>
          <w:szCs w:val="24"/>
        </w:rPr>
        <w:t>of settlements within the</w:t>
      </w:r>
      <w:r w:rsidR="0053516C" w:rsidRPr="00811051">
        <w:rPr>
          <w:rFonts w:ascii="Arial" w:hAnsi="Arial" w:cs="Arial"/>
          <w:sz w:val="24"/>
          <w:szCs w:val="24"/>
        </w:rPr>
        <w:t xml:space="preserve"> UK through ‘</w:t>
      </w:r>
      <w:r w:rsidR="007F44C8" w:rsidRPr="00811051">
        <w:rPr>
          <w:rFonts w:ascii="Arial" w:hAnsi="Arial" w:cs="Arial"/>
          <w:sz w:val="24"/>
          <w:szCs w:val="24"/>
        </w:rPr>
        <w:t>football teams and cit</w:t>
      </w:r>
      <w:r w:rsidR="0053516C" w:rsidRPr="00811051">
        <w:rPr>
          <w:rFonts w:ascii="Arial" w:hAnsi="Arial" w:cs="Arial"/>
          <w:sz w:val="24"/>
          <w:szCs w:val="24"/>
        </w:rPr>
        <w:t>ies’</w:t>
      </w:r>
      <w:r w:rsidR="009F329C" w:rsidRPr="00811051">
        <w:rPr>
          <w:rFonts w:ascii="Arial" w:hAnsi="Arial" w:cs="Arial"/>
          <w:sz w:val="24"/>
          <w:szCs w:val="24"/>
        </w:rPr>
        <w:t xml:space="preserve">. </w:t>
      </w:r>
      <w:r w:rsidR="007F44C8" w:rsidRPr="00811051">
        <w:rPr>
          <w:rFonts w:ascii="Arial" w:hAnsi="Arial" w:cs="Arial"/>
          <w:sz w:val="24"/>
          <w:szCs w:val="24"/>
        </w:rPr>
        <w:t>Lesson 5</w:t>
      </w:r>
      <w:r w:rsidR="00A11849" w:rsidRPr="00811051">
        <w:rPr>
          <w:rFonts w:ascii="Arial" w:hAnsi="Arial" w:cs="Arial"/>
          <w:sz w:val="24"/>
          <w:szCs w:val="24"/>
        </w:rPr>
        <w:t xml:space="preserve"> </w:t>
      </w:r>
      <w:r w:rsidR="007F44C8" w:rsidRPr="00811051">
        <w:rPr>
          <w:rFonts w:ascii="Arial" w:hAnsi="Arial" w:cs="Arial"/>
          <w:sz w:val="24"/>
          <w:szCs w:val="24"/>
        </w:rPr>
        <w:t xml:space="preserve">develops </w:t>
      </w:r>
      <w:r w:rsidR="0054753A">
        <w:rPr>
          <w:rFonts w:ascii="Arial" w:hAnsi="Arial" w:cs="Arial"/>
          <w:sz w:val="24"/>
          <w:szCs w:val="24"/>
        </w:rPr>
        <w:t xml:space="preserve">this theme by using </w:t>
      </w:r>
      <w:r w:rsidR="00E06F31">
        <w:rPr>
          <w:rFonts w:ascii="Arial" w:hAnsi="Arial" w:cs="Arial"/>
          <w:sz w:val="24"/>
          <w:szCs w:val="24"/>
        </w:rPr>
        <w:t xml:space="preserve">Ordnance Survey maps, </w:t>
      </w:r>
      <w:r w:rsidR="0054753A" w:rsidRPr="00811051">
        <w:rPr>
          <w:rFonts w:ascii="Arial" w:hAnsi="Arial" w:cs="Arial"/>
          <w:sz w:val="24"/>
          <w:szCs w:val="24"/>
        </w:rPr>
        <w:t xml:space="preserve">digital data sources, archive materials and simple fieldwork methodologies </w:t>
      </w:r>
      <w:r w:rsidR="0054753A">
        <w:rPr>
          <w:rFonts w:ascii="Arial" w:hAnsi="Arial" w:cs="Arial"/>
          <w:sz w:val="24"/>
          <w:szCs w:val="24"/>
        </w:rPr>
        <w:t xml:space="preserve">to look </w:t>
      </w:r>
      <w:r w:rsidR="00A11849" w:rsidRPr="00811051">
        <w:rPr>
          <w:rFonts w:ascii="Arial" w:hAnsi="Arial" w:cs="Arial"/>
          <w:sz w:val="24"/>
          <w:szCs w:val="24"/>
        </w:rPr>
        <w:t>at the emergence, growth and economic and social challenges facing two contrasting</w:t>
      </w:r>
      <w:r w:rsidR="00830E0B">
        <w:rPr>
          <w:rFonts w:ascii="Arial" w:hAnsi="Arial" w:cs="Arial"/>
          <w:sz w:val="24"/>
          <w:szCs w:val="24"/>
        </w:rPr>
        <w:t xml:space="preserve"> cities (Birmingham and </w:t>
      </w:r>
      <w:r w:rsidR="0054753A">
        <w:rPr>
          <w:rFonts w:ascii="Arial" w:hAnsi="Arial" w:cs="Arial"/>
          <w:sz w:val="24"/>
          <w:szCs w:val="24"/>
        </w:rPr>
        <w:t>Blackpool</w:t>
      </w:r>
      <w:r w:rsidR="00A11849" w:rsidRPr="00811051">
        <w:rPr>
          <w:rFonts w:ascii="Arial" w:hAnsi="Arial" w:cs="Arial"/>
          <w:sz w:val="24"/>
          <w:szCs w:val="24"/>
        </w:rPr>
        <w:t xml:space="preserve">). </w:t>
      </w:r>
      <w:r w:rsidR="0054753A">
        <w:rPr>
          <w:rFonts w:ascii="Arial" w:hAnsi="Arial" w:cs="Arial"/>
          <w:sz w:val="24"/>
          <w:szCs w:val="24"/>
        </w:rPr>
        <w:t>Lesson 6 provides the opportunity to explore multi-culturalism and ‘British values thro</w:t>
      </w:r>
      <w:r w:rsidR="00B53B86">
        <w:rPr>
          <w:rFonts w:ascii="Arial" w:hAnsi="Arial" w:cs="Arial"/>
          <w:sz w:val="24"/>
          <w:szCs w:val="24"/>
        </w:rPr>
        <w:t>ugh a study of London and migration into the UK</w:t>
      </w:r>
      <w:r w:rsidR="0054753A">
        <w:rPr>
          <w:rFonts w:ascii="Arial" w:hAnsi="Arial" w:cs="Arial"/>
          <w:sz w:val="24"/>
          <w:szCs w:val="24"/>
        </w:rPr>
        <w:t>.</w:t>
      </w:r>
      <w:r w:rsidR="007410D0">
        <w:rPr>
          <w:rFonts w:ascii="Arial" w:hAnsi="Arial" w:cs="Arial"/>
          <w:sz w:val="24"/>
          <w:szCs w:val="24"/>
        </w:rPr>
        <w:t xml:space="preserve"> The final lesson will test</w:t>
      </w:r>
      <w:r w:rsidR="00490869" w:rsidRPr="00811051">
        <w:rPr>
          <w:rFonts w:ascii="Arial" w:hAnsi="Arial" w:cs="Arial"/>
          <w:sz w:val="24"/>
          <w:szCs w:val="24"/>
        </w:rPr>
        <w:t xml:space="preserve"> the chil</w:t>
      </w:r>
      <w:r w:rsidR="0054753A">
        <w:rPr>
          <w:rFonts w:ascii="Arial" w:hAnsi="Arial" w:cs="Arial"/>
          <w:sz w:val="24"/>
          <w:szCs w:val="24"/>
        </w:rPr>
        <w:t xml:space="preserve">dren’s understanding of the module </w:t>
      </w:r>
      <w:r w:rsidR="00490869" w:rsidRPr="00811051">
        <w:rPr>
          <w:rFonts w:ascii="Arial" w:hAnsi="Arial" w:cs="Arial"/>
          <w:sz w:val="24"/>
          <w:szCs w:val="24"/>
        </w:rPr>
        <w:t>throug</w:t>
      </w:r>
      <w:r w:rsidR="0054753A">
        <w:rPr>
          <w:rFonts w:ascii="Arial" w:hAnsi="Arial" w:cs="Arial"/>
          <w:sz w:val="24"/>
          <w:szCs w:val="24"/>
        </w:rPr>
        <w:t>h a series of questions based upon</w:t>
      </w:r>
      <w:r w:rsidR="00490869" w:rsidRPr="00811051">
        <w:rPr>
          <w:rFonts w:ascii="Arial" w:hAnsi="Arial" w:cs="Arial"/>
          <w:sz w:val="24"/>
          <w:szCs w:val="24"/>
        </w:rPr>
        <w:t xml:space="preserve"> photographic stimulus material</w:t>
      </w:r>
      <w:r w:rsidR="00830E0B">
        <w:rPr>
          <w:rFonts w:ascii="Arial" w:hAnsi="Arial" w:cs="Arial"/>
          <w:sz w:val="24"/>
          <w:szCs w:val="24"/>
        </w:rPr>
        <w:t>, factual recall questions</w:t>
      </w:r>
      <w:r w:rsidR="0054753A">
        <w:rPr>
          <w:rFonts w:ascii="Arial" w:hAnsi="Arial" w:cs="Arial"/>
          <w:sz w:val="24"/>
          <w:szCs w:val="24"/>
        </w:rPr>
        <w:t xml:space="preserve"> and interactive exercises</w:t>
      </w:r>
      <w:r w:rsidR="00490869" w:rsidRPr="00811051">
        <w:rPr>
          <w:rFonts w:ascii="Arial" w:hAnsi="Arial" w:cs="Arial"/>
          <w:sz w:val="24"/>
          <w:szCs w:val="24"/>
        </w:rPr>
        <w:t>. In ad</w:t>
      </w:r>
      <w:r w:rsidR="007410D0">
        <w:rPr>
          <w:rFonts w:ascii="Arial" w:hAnsi="Arial" w:cs="Arial"/>
          <w:sz w:val="24"/>
          <w:szCs w:val="24"/>
        </w:rPr>
        <w:t xml:space="preserve">dition, the </w:t>
      </w:r>
      <w:r w:rsidR="007410D0">
        <w:rPr>
          <w:rFonts w:ascii="Arial" w:hAnsi="Arial" w:cs="Arial"/>
          <w:sz w:val="24"/>
          <w:szCs w:val="24"/>
        </w:rPr>
        <w:lastRenderedPageBreak/>
        <w:t>children’s ability to speak coherently using geographical vocabulary will be assessed through a ‘Just a minute’ panel game.</w:t>
      </w:r>
    </w:p>
    <w:p w:rsidR="00420C00" w:rsidRDefault="008765B4" w:rsidP="00D22A9E">
      <w:pPr>
        <w:rPr>
          <w:rFonts w:ascii="Arial" w:hAnsi="Arial" w:cs="Arial"/>
          <w:sz w:val="24"/>
          <w:szCs w:val="24"/>
        </w:rPr>
      </w:pPr>
      <w:r w:rsidRPr="00811051">
        <w:rPr>
          <w:rFonts w:ascii="Arial" w:hAnsi="Arial" w:cs="Arial"/>
          <w:sz w:val="24"/>
          <w:szCs w:val="24"/>
        </w:rPr>
        <w:t xml:space="preserve">The essential learning objectives </w:t>
      </w:r>
      <w:r w:rsidR="00490869" w:rsidRPr="00811051">
        <w:rPr>
          <w:rFonts w:ascii="Arial" w:hAnsi="Arial" w:cs="Arial"/>
          <w:sz w:val="24"/>
          <w:szCs w:val="24"/>
        </w:rPr>
        <w:t xml:space="preserve">of the module </w:t>
      </w:r>
      <w:r w:rsidRPr="00811051">
        <w:rPr>
          <w:rFonts w:ascii="Arial" w:hAnsi="Arial" w:cs="Arial"/>
          <w:sz w:val="24"/>
          <w:szCs w:val="24"/>
        </w:rPr>
        <w:t>are: to investigate places; to investigate patterns and to communicate geographically.</w:t>
      </w:r>
      <w:r w:rsidR="00490869" w:rsidRPr="00811051">
        <w:rPr>
          <w:rFonts w:ascii="Arial" w:hAnsi="Arial" w:cs="Arial"/>
          <w:sz w:val="24"/>
          <w:szCs w:val="24"/>
        </w:rPr>
        <w:t xml:space="preserve"> </w:t>
      </w:r>
      <w:r w:rsidR="00100085" w:rsidRPr="00811051">
        <w:rPr>
          <w:rFonts w:ascii="Arial" w:hAnsi="Arial" w:cs="Arial"/>
          <w:sz w:val="24"/>
          <w:szCs w:val="24"/>
        </w:rPr>
        <w:t xml:space="preserve">Originality, imagination and creativity will be fostered through enquiry-based learning. </w:t>
      </w:r>
      <w:r w:rsidR="00490869" w:rsidRPr="00811051">
        <w:rPr>
          <w:rFonts w:ascii="Arial" w:hAnsi="Arial" w:cs="Arial"/>
          <w:sz w:val="24"/>
          <w:szCs w:val="24"/>
        </w:rPr>
        <w:t xml:space="preserve">Children will </w:t>
      </w:r>
      <w:r w:rsidR="00100085" w:rsidRPr="00811051">
        <w:rPr>
          <w:rFonts w:ascii="Arial" w:hAnsi="Arial" w:cs="Arial"/>
          <w:sz w:val="24"/>
          <w:szCs w:val="24"/>
        </w:rPr>
        <w:t>l</w:t>
      </w:r>
      <w:r w:rsidR="00490869" w:rsidRPr="00811051">
        <w:rPr>
          <w:rFonts w:ascii="Arial" w:hAnsi="Arial" w:cs="Arial"/>
          <w:sz w:val="24"/>
          <w:szCs w:val="24"/>
        </w:rPr>
        <w:t>earn to appreciate the interdependence between the physical and human landscapes within the UK. They will also develop a broad understanding of the historical development of settlement</w:t>
      </w:r>
      <w:r w:rsidR="007F44C8" w:rsidRPr="00811051">
        <w:rPr>
          <w:rFonts w:ascii="Arial" w:hAnsi="Arial" w:cs="Arial"/>
          <w:sz w:val="24"/>
          <w:szCs w:val="24"/>
        </w:rPr>
        <w:t xml:space="preserve"> and</w:t>
      </w:r>
      <w:r w:rsidR="00100085" w:rsidRPr="00811051">
        <w:rPr>
          <w:rFonts w:ascii="Arial" w:hAnsi="Arial" w:cs="Arial"/>
          <w:sz w:val="24"/>
          <w:szCs w:val="24"/>
        </w:rPr>
        <w:t xml:space="preserve"> be encouraged to express well-balanced opinions on contemporary geographical issues in society.</w:t>
      </w:r>
    </w:p>
    <w:p w:rsidR="004C017C" w:rsidRPr="004C017C" w:rsidRDefault="004C017C" w:rsidP="00D22A9E">
      <w:pPr>
        <w:rPr>
          <w:rFonts w:ascii="Arial" w:hAnsi="Arial" w:cs="Arial"/>
          <w:sz w:val="24"/>
          <w:szCs w:val="24"/>
        </w:rPr>
      </w:pPr>
    </w:p>
    <w:p w:rsidR="00420C00" w:rsidRPr="00811051" w:rsidRDefault="004C017C" w:rsidP="004C017C">
      <w:pPr>
        <w:spacing w:after="0"/>
        <w:rPr>
          <w:rFonts w:ascii="Arial" w:hAnsi="Arial" w:cs="Arial"/>
          <w:b/>
          <w:sz w:val="24"/>
          <w:szCs w:val="24"/>
        </w:rPr>
      </w:pPr>
      <w:r>
        <w:rPr>
          <w:rFonts w:ascii="Arial" w:hAnsi="Arial" w:cs="Arial"/>
          <w:b/>
          <w:sz w:val="24"/>
          <w:szCs w:val="24"/>
        </w:rPr>
        <w:t>Lesson one: The UK - B</w:t>
      </w:r>
      <w:r w:rsidR="00760E1F">
        <w:rPr>
          <w:rFonts w:ascii="Arial" w:hAnsi="Arial" w:cs="Arial"/>
          <w:b/>
          <w:sz w:val="24"/>
          <w:szCs w:val="24"/>
        </w:rPr>
        <w:t>uilding a p</w:t>
      </w:r>
      <w:r w:rsidR="0077614F" w:rsidRPr="00811051">
        <w:rPr>
          <w:rFonts w:ascii="Arial" w:hAnsi="Arial" w:cs="Arial"/>
          <w:b/>
          <w:sz w:val="24"/>
          <w:szCs w:val="24"/>
        </w:rPr>
        <w:t>icture</w:t>
      </w:r>
    </w:p>
    <w:p w:rsidR="004C017C" w:rsidRDefault="003A35E8" w:rsidP="004C017C">
      <w:pPr>
        <w:spacing w:after="0"/>
        <w:rPr>
          <w:rFonts w:ascii="Arial" w:hAnsi="Arial" w:cs="Arial"/>
        </w:rPr>
      </w:pPr>
      <w:r w:rsidRPr="004C017C">
        <w:rPr>
          <w:rFonts w:ascii="Arial" w:hAnsi="Arial" w:cs="Arial"/>
        </w:rPr>
        <w:t>This lesson will introduce pupils to the constituent countries of the UK</w:t>
      </w:r>
      <w:r w:rsidR="00DB0F15" w:rsidRPr="004C017C">
        <w:rPr>
          <w:rFonts w:ascii="Arial" w:hAnsi="Arial" w:cs="Arial"/>
        </w:rPr>
        <w:t>,</w:t>
      </w:r>
      <w:r w:rsidRPr="004C017C">
        <w:rPr>
          <w:rFonts w:ascii="Arial" w:hAnsi="Arial" w:cs="Arial"/>
        </w:rPr>
        <w:t xml:space="preserve"> including an examination of </w:t>
      </w:r>
      <w:r w:rsidR="00A732EC" w:rsidRPr="004C017C">
        <w:rPr>
          <w:rFonts w:ascii="Arial" w:hAnsi="Arial" w:cs="Arial"/>
        </w:rPr>
        <w:t xml:space="preserve">population data/characteristics, </w:t>
      </w:r>
      <w:r w:rsidRPr="004C017C">
        <w:rPr>
          <w:rFonts w:ascii="Arial" w:hAnsi="Arial" w:cs="Arial"/>
        </w:rPr>
        <w:t>emblems and cultural characte</w:t>
      </w:r>
      <w:r w:rsidR="00694970" w:rsidRPr="004C017C">
        <w:rPr>
          <w:rFonts w:ascii="Arial" w:hAnsi="Arial" w:cs="Arial"/>
        </w:rPr>
        <w:t>ristics</w:t>
      </w:r>
      <w:r w:rsidRPr="004C017C">
        <w:rPr>
          <w:rFonts w:ascii="Arial" w:hAnsi="Arial" w:cs="Arial"/>
        </w:rPr>
        <w:t>. Some reference will be made to key historical events which have led to the current political map.</w:t>
      </w:r>
    </w:p>
    <w:p w:rsidR="004C017C" w:rsidRDefault="004C017C" w:rsidP="004C017C">
      <w:pPr>
        <w:spacing w:after="0"/>
        <w:rPr>
          <w:rFonts w:ascii="Arial" w:hAnsi="Arial" w:cs="Arial"/>
        </w:rPr>
      </w:pPr>
    </w:p>
    <w:p w:rsidR="007F44C8" w:rsidRPr="004C017C" w:rsidRDefault="0065367F" w:rsidP="004C017C">
      <w:pPr>
        <w:pStyle w:val="ListParagraph"/>
        <w:numPr>
          <w:ilvl w:val="0"/>
          <w:numId w:val="9"/>
        </w:numPr>
        <w:spacing w:after="0"/>
        <w:rPr>
          <w:rFonts w:ascii="Arial" w:hAnsi="Arial" w:cs="Arial"/>
        </w:rPr>
      </w:pPr>
      <w:r w:rsidRPr="004C017C">
        <w:rPr>
          <w:rFonts w:ascii="Arial" w:hAnsi="Arial" w:cs="Arial"/>
          <w:b/>
        </w:rPr>
        <w:t>Knowledge</w:t>
      </w:r>
      <w:r w:rsidR="007F44C8" w:rsidRPr="004C017C">
        <w:rPr>
          <w:rFonts w:ascii="Arial" w:hAnsi="Arial" w:cs="Arial"/>
        </w:rPr>
        <w:t>:</w:t>
      </w:r>
      <w:r w:rsidR="007F44C8" w:rsidRPr="004C017C">
        <w:rPr>
          <w:rFonts w:ascii="Arial" w:hAnsi="Arial" w:cs="Arial"/>
          <w:b/>
        </w:rPr>
        <w:t xml:space="preserve"> </w:t>
      </w:r>
      <w:r w:rsidR="00DB0F15" w:rsidRPr="004C017C">
        <w:rPr>
          <w:rFonts w:ascii="Arial" w:hAnsi="Arial" w:cs="Arial"/>
        </w:rPr>
        <w:t>c</w:t>
      </w:r>
      <w:r w:rsidR="007F44C8" w:rsidRPr="004C017C">
        <w:rPr>
          <w:rFonts w:ascii="Arial" w:hAnsi="Arial" w:cs="Arial"/>
        </w:rPr>
        <w:t>ountry groupings: British Isles, United Kingdom, Great Britain. Capital cities; flags;</w:t>
      </w:r>
      <w:r w:rsidR="00694970" w:rsidRPr="004C017C">
        <w:rPr>
          <w:rFonts w:ascii="Arial" w:hAnsi="Arial" w:cs="Arial"/>
        </w:rPr>
        <w:t xml:space="preserve"> food, music, arts, sport and traditions. </w:t>
      </w:r>
      <w:r w:rsidR="007F44C8" w:rsidRPr="004C017C">
        <w:rPr>
          <w:rFonts w:ascii="Arial" w:hAnsi="Arial" w:cs="Arial"/>
        </w:rPr>
        <w:t>Political structure: Pa</w:t>
      </w:r>
      <w:r w:rsidR="004C017C" w:rsidRPr="004C017C">
        <w:rPr>
          <w:rFonts w:ascii="Arial" w:hAnsi="Arial" w:cs="Arial"/>
        </w:rPr>
        <w:t>rliament and government; Welsh and</w:t>
      </w:r>
      <w:r w:rsidR="007F44C8" w:rsidRPr="004C017C">
        <w:rPr>
          <w:rFonts w:ascii="Arial" w:hAnsi="Arial" w:cs="Arial"/>
        </w:rPr>
        <w:t xml:space="preserve"> Scottish Assemblies.</w:t>
      </w:r>
      <w:r w:rsidR="00694970" w:rsidRPr="004C017C">
        <w:rPr>
          <w:rFonts w:ascii="Arial" w:hAnsi="Arial" w:cs="Arial"/>
        </w:rPr>
        <w:t xml:space="preserve"> Iconic physical and human l</w:t>
      </w:r>
      <w:r w:rsidR="004C017C" w:rsidRPr="004C017C">
        <w:rPr>
          <w:rFonts w:ascii="Arial" w:hAnsi="Arial" w:cs="Arial"/>
        </w:rPr>
        <w:t xml:space="preserve">andmarks e.g. Giant’s Causeway and </w:t>
      </w:r>
      <w:r w:rsidR="00694970" w:rsidRPr="004C017C">
        <w:rPr>
          <w:rFonts w:ascii="Arial" w:hAnsi="Arial" w:cs="Arial"/>
        </w:rPr>
        <w:t>Edinburgh Castle.</w:t>
      </w:r>
    </w:p>
    <w:p w:rsidR="0065367F" w:rsidRPr="004C017C" w:rsidRDefault="0065367F" w:rsidP="004C017C">
      <w:pPr>
        <w:pStyle w:val="ListParagraph"/>
        <w:numPr>
          <w:ilvl w:val="0"/>
          <w:numId w:val="9"/>
        </w:numPr>
        <w:rPr>
          <w:rFonts w:ascii="Arial" w:hAnsi="Arial" w:cs="Arial"/>
          <w:b/>
        </w:rPr>
      </w:pPr>
      <w:r w:rsidRPr="004C017C">
        <w:rPr>
          <w:rFonts w:ascii="Arial" w:hAnsi="Arial" w:cs="Arial"/>
          <w:b/>
        </w:rPr>
        <w:t>Skills</w:t>
      </w:r>
      <w:r w:rsidR="007F44C8" w:rsidRPr="004C017C">
        <w:rPr>
          <w:rFonts w:ascii="Arial" w:hAnsi="Arial" w:cs="Arial"/>
          <w:b/>
        </w:rPr>
        <w:t>:</w:t>
      </w:r>
      <w:r w:rsidR="00F94A6F" w:rsidRPr="004C017C">
        <w:rPr>
          <w:rFonts w:ascii="Arial" w:hAnsi="Arial" w:cs="Arial"/>
        </w:rPr>
        <w:t xml:space="preserve"> use of</w:t>
      </w:r>
      <w:r w:rsidR="00694970" w:rsidRPr="004C017C">
        <w:rPr>
          <w:rFonts w:ascii="Arial" w:hAnsi="Arial" w:cs="Arial"/>
        </w:rPr>
        <w:t xml:space="preserve"> maps and atlases to locate countries; physical and human geographical features</w:t>
      </w:r>
      <w:r w:rsidR="000B125F" w:rsidRPr="004C017C">
        <w:rPr>
          <w:rFonts w:ascii="Arial" w:hAnsi="Arial" w:cs="Arial"/>
        </w:rPr>
        <w:t>; questioning and analytical skills.</w:t>
      </w:r>
      <w:r w:rsidR="00687B4E" w:rsidRPr="004C017C">
        <w:rPr>
          <w:rFonts w:ascii="Arial" w:hAnsi="Arial" w:cs="Arial"/>
        </w:rPr>
        <w:t xml:space="preserve"> Cross-curricular links with h</w:t>
      </w:r>
      <w:r w:rsidR="006B6012" w:rsidRPr="004C017C">
        <w:rPr>
          <w:rFonts w:ascii="Arial" w:hAnsi="Arial" w:cs="Arial"/>
        </w:rPr>
        <w:t xml:space="preserve">istory (the influence of Celts, </w:t>
      </w:r>
      <w:r w:rsidR="00687B4E" w:rsidRPr="004C017C">
        <w:rPr>
          <w:rFonts w:ascii="Arial" w:hAnsi="Arial" w:cs="Arial"/>
        </w:rPr>
        <w:t>Vikings and Romans on UK culture).</w:t>
      </w:r>
    </w:p>
    <w:p w:rsidR="004C017C" w:rsidRDefault="004C017C" w:rsidP="004C017C">
      <w:pPr>
        <w:spacing w:after="0"/>
        <w:rPr>
          <w:rFonts w:ascii="Arial" w:hAnsi="Arial" w:cs="Arial"/>
          <w:b/>
          <w:sz w:val="24"/>
          <w:szCs w:val="24"/>
        </w:rPr>
      </w:pPr>
    </w:p>
    <w:p w:rsidR="004C017C" w:rsidRDefault="00687B4E" w:rsidP="004C017C">
      <w:pPr>
        <w:spacing w:after="0"/>
        <w:rPr>
          <w:rFonts w:ascii="Arial" w:hAnsi="Arial" w:cs="Arial"/>
          <w:b/>
          <w:sz w:val="24"/>
          <w:szCs w:val="24"/>
        </w:rPr>
      </w:pPr>
      <w:r w:rsidRPr="00811051">
        <w:rPr>
          <w:rFonts w:ascii="Arial" w:hAnsi="Arial" w:cs="Arial"/>
          <w:b/>
          <w:sz w:val="24"/>
          <w:szCs w:val="24"/>
        </w:rPr>
        <w:t>Less</w:t>
      </w:r>
      <w:r w:rsidR="004C017C">
        <w:rPr>
          <w:rFonts w:ascii="Arial" w:hAnsi="Arial" w:cs="Arial"/>
          <w:b/>
          <w:sz w:val="24"/>
          <w:szCs w:val="24"/>
        </w:rPr>
        <w:t>on two</w:t>
      </w:r>
      <w:r w:rsidR="00760E1F">
        <w:rPr>
          <w:rFonts w:ascii="Arial" w:hAnsi="Arial" w:cs="Arial"/>
          <w:b/>
          <w:sz w:val="24"/>
          <w:szCs w:val="24"/>
        </w:rPr>
        <w:t>: Scaling geographical heights</w:t>
      </w:r>
    </w:p>
    <w:p w:rsidR="004C017C" w:rsidRDefault="00687B4E" w:rsidP="004C017C">
      <w:pPr>
        <w:spacing w:after="0"/>
        <w:rPr>
          <w:rFonts w:ascii="Arial" w:hAnsi="Arial" w:cs="Arial"/>
          <w:b/>
          <w:sz w:val="24"/>
          <w:szCs w:val="24"/>
        </w:rPr>
      </w:pPr>
      <w:r w:rsidRPr="004C017C">
        <w:rPr>
          <w:rFonts w:ascii="Arial" w:hAnsi="Arial" w:cs="Arial"/>
        </w:rPr>
        <w:t xml:space="preserve">This lesson is concerned with deepening pupils’ understanding of the physical </w:t>
      </w:r>
      <w:r w:rsidR="003B4478" w:rsidRPr="004C017C">
        <w:rPr>
          <w:rFonts w:ascii="Arial" w:hAnsi="Arial" w:cs="Arial"/>
        </w:rPr>
        <w:t xml:space="preserve">and human </w:t>
      </w:r>
      <w:r w:rsidRPr="004C017C">
        <w:rPr>
          <w:rFonts w:ascii="Arial" w:hAnsi="Arial" w:cs="Arial"/>
        </w:rPr>
        <w:t>geography of the</w:t>
      </w:r>
      <w:r w:rsidR="003B4478" w:rsidRPr="004C017C">
        <w:rPr>
          <w:rFonts w:ascii="Arial" w:hAnsi="Arial" w:cs="Arial"/>
        </w:rPr>
        <w:t xml:space="preserve"> UK.</w:t>
      </w:r>
      <w:r w:rsidRPr="004C017C">
        <w:rPr>
          <w:rFonts w:ascii="Arial" w:hAnsi="Arial" w:cs="Arial"/>
        </w:rPr>
        <w:t xml:space="preserve"> Aerial photography will be used t</w:t>
      </w:r>
      <w:r w:rsidR="003B4478" w:rsidRPr="004C017C">
        <w:rPr>
          <w:rFonts w:ascii="Arial" w:hAnsi="Arial" w:cs="Arial"/>
        </w:rPr>
        <w:t>o identify patterns of</w:t>
      </w:r>
      <w:r w:rsidRPr="004C017C">
        <w:rPr>
          <w:rFonts w:ascii="Arial" w:hAnsi="Arial" w:cs="Arial"/>
        </w:rPr>
        <w:t xml:space="preserve"> topography</w:t>
      </w:r>
      <w:r w:rsidR="003B4478" w:rsidRPr="004C017C">
        <w:rPr>
          <w:rFonts w:ascii="Arial" w:hAnsi="Arial" w:cs="Arial"/>
        </w:rPr>
        <w:t xml:space="preserve"> (mountains, coasts, rivers) and human land use (settlement, economic activity)</w:t>
      </w:r>
      <w:r w:rsidRPr="004C017C">
        <w:rPr>
          <w:rFonts w:ascii="Arial" w:hAnsi="Arial" w:cs="Arial"/>
        </w:rPr>
        <w:t>. Pupils’ locational awareness will then be enhanced through a ‘Three Peaks</w:t>
      </w:r>
      <w:r w:rsidR="006B6012" w:rsidRPr="004C017C">
        <w:rPr>
          <w:rFonts w:ascii="Arial" w:hAnsi="Arial" w:cs="Arial"/>
        </w:rPr>
        <w:t xml:space="preserve"> investigation’.</w:t>
      </w:r>
    </w:p>
    <w:p w:rsidR="004C017C" w:rsidRDefault="004C017C" w:rsidP="004C017C">
      <w:pPr>
        <w:spacing w:after="0"/>
        <w:rPr>
          <w:rFonts w:ascii="Arial" w:hAnsi="Arial" w:cs="Arial"/>
          <w:b/>
          <w:sz w:val="24"/>
          <w:szCs w:val="24"/>
        </w:rPr>
      </w:pPr>
    </w:p>
    <w:p w:rsidR="006B6012" w:rsidRPr="004C017C" w:rsidRDefault="006B6012" w:rsidP="004C017C">
      <w:pPr>
        <w:pStyle w:val="ListParagraph"/>
        <w:numPr>
          <w:ilvl w:val="0"/>
          <w:numId w:val="9"/>
        </w:numPr>
        <w:spacing w:after="0"/>
        <w:rPr>
          <w:rFonts w:ascii="Arial" w:hAnsi="Arial" w:cs="Arial"/>
          <w:b/>
          <w:sz w:val="24"/>
          <w:szCs w:val="24"/>
        </w:rPr>
      </w:pPr>
      <w:r w:rsidRPr="004C017C">
        <w:rPr>
          <w:rFonts w:ascii="Arial" w:hAnsi="Arial" w:cs="Arial"/>
          <w:b/>
        </w:rPr>
        <w:t>Knowledge:</w:t>
      </w:r>
      <w:r w:rsidRPr="004C017C">
        <w:rPr>
          <w:rFonts w:ascii="Arial" w:hAnsi="Arial" w:cs="Arial"/>
        </w:rPr>
        <w:t xml:space="preserve"> UK weather patterns, key physical and human features; major cities and transport routes.</w:t>
      </w:r>
    </w:p>
    <w:p w:rsidR="003B4478" w:rsidRPr="004C017C" w:rsidRDefault="006B6012" w:rsidP="004C017C">
      <w:pPr>
        <w:pStyle w:val="ListParagraph"/>
        <w:numPr>
          <w:ilvl w:val="0"/>
          <w:numId w:val="9"/>
        </w:numPr>
        <w:rPr>
          <w:rFonts w:ascii="Arial" w:hAnsi="Arial" w:cs="Arial"/>
        </w:rPr>
      </w:pPr>
      <w:r w:rsidRPr="004C017C">
        <w:rPr>
          <w:rFonts w:ascii="Arial" w:hAnsi="Arial" w:cs="Arial"/>
          <w:b/>
        </w:rPr>
        <w:t>Skills:</w:t>
      </w:r>
      <w:r w:rsidRPr="004C017C">
        <w:rPr>
          <w:rFonts w:ascii="Arial" w:hAnsi="Arial" w:cs="Arial"/>
        </w:rPr>
        <w:t xml:space="preserve"> Aerial photography; topological mapping; compass directions, route-planning, grid references. Cross-curricular links with Mathematics (interpretation of statistics, measurement).</w:t>
      </w:r>
    </w:p>
    <w:p w:rsidR="004C017C" w:rsidRDefault="004C017C" w:rsidP="004C017C">
      <w:pPr>
        <w:spacing w:after="0"/>
        <w:rPr>
          <w:rFonts w:ascii="Arial" w:hAnsi="Arial" w:cs="Arial"/>
          <w:b/>
          <w:sz w:val="24"/>
          <w:szCs w:val="24"/>
        </w:rPr>
      </w:pPr>
    </w:p>
    <w:p w:rsidR="00D17202" w:rsidRPr="00811051" w:rsidRDefault="004C017C" w:rsidP="004C017C">
      <w:pPr>
        <w:spacing w:after="0"/>
        <w:rPr>
          <w:rFonts w:ascii="Arial" w:hAnsi="Arial" w:cs="Arial"/>
          <w:b/>
          <w:sz w:val="24"/>
          <w:szCs w:val="24"/>
        </w:rPr>
      </w:pPr>
      <w:r>
        <w:rPr>
          <w:rFonts w:ascii="Arial" w:hAnsi="Arial" w:cs="Arial"/>
          <w:b/>
          <w:sz w:val="24"/>
          <w:szCs w:val="24"/>
        </w:rPr>
        <w:t>Lesson three: Counties and</w:t>
      </w:r>
      <w:r w:rsidR="00687B4E" w:rsidRPr="00811051">
        <w:rPr>
          <w:rFonts w:ascii="Arial" w:hAnsi="Arial" w:cs="Arial"/>
          <w:b/>
          <w:sz w:val="24"/>
          <w:szCs w:val="24"/>
        </w:rPr>
        <w:t xml:space="preserve"> </w:t>
      </w:r>
      <w:r w:rsidR="00D17202" w:rsidRPr="00811051">
        <w:rPr>
          <w:rFonts w:ascii="Arial" w:hAnsi="Arial" w:cs="Arial"/>
          <w:b/>
          <w:sz w:val="24"/>
          <w:szCs w:val="24"/>
        </w:rPr>
        <w:t>products</w:t>
      </w:r>
    </w:p>
    <w:p w:rsidR="004C017C" w:rsidRDefault="00FA4D7F" w:rsidP="004C017C">
      <w:pPr>
        <w:spacing w:after="0"/>
        <w:rPr>
          <w:rFonts w:ascii="Arial" w:hAnsi="Arial" w:cs="Arial"/>
        </w:rPr>
      </w:pPr>
      <w:r w:rsidRPr="004C017C">
        <w:rPr>
          <w:rFonts w:ascii="Arial" w:hAnsi="Arial" w:cs="Arial"/>
        </w:rPr>
        <w:t xml:space="preserve">This lesson begins to look at the influence of farming on the </w:t>
      </w:r>
      <w:r w:rsidR="004D2F65" w:rsidRPr="004C017C">
        <w:rPr>
          <w:rFonts w:ascii="Arial" w:hAnsi="Arial" w:cs="Arial"/>
        </w:rPr>
        <w:t>economic prosperity of different parts of the UK. Famous culinary dishes are used to stimulate discussion about why specific food items are produced in certain zones within the UK (climate, soil, historical factors).</w:t>
      </w:r>
    </w:p>
    <w:p w:rsidR="004C017C" w:rsidRDefault="004C017C" w:rsidP="004C017C">
      <w:pPr>
        <w:spacing w:after="0"/>
        <w:rPr>
          <w:rFonts w:ascii="Arial" w:hAnsi="Arial" w:cs="Arial"/>
        </w:rPr>
      </w:pPr>
    </w:p>
    <w:p w:rsidR="004D2F65" w:rsidRPr="004C017C" w:rsidRDefault="004D2F65" w:rsidP="004C017C">
      <w:pPr>
        <w:pStyle w:val="ListParagraph"/>
        <w:numPr>
          <w:ilvl w:val="0"/>
          <w:numId w:val="9"/>
        </w:numPr>
        <w:spacing w:after="0"/>
        <w:rPr>
          <w:rFonts w:ascii="Arial" w:hAnsi="Arial" w:cs="Arial"/>
        </w:rPr>
      </w:pPr>
      <w:r w:rsidRPr="004C017C">
        <w:rPr>
          <w:rFonts w:ascii="Arial" w:hAnsi="Arial" w:cs="Arial"/>
          <w:b/>
        </w:rPr>
        <w:lastRenderedPageBreak/>
        <w:t xml:space="preserve">Knowledge: </w:t>
      </w:r>
      <w:r w:rsidR="000F5C7C" w:rsidRPr="004C017C">
        <w:rPr>
          <w:rFonts w:ascii="Arial" w:hAnsi="Arial" w:cs="Arial"/>
        </w:rPr>
        <w:t>geographical similarities and differences between UK regions</w:t>
      </w:r>
      <w:r w:rsidR="00355B57" w:rsidRPr="004C017C">
        <w:rPr>
          <w:rFonts w:ascii="Arial" w:hAnsi="Arial" w:cs="Arial"/>
        </w:rPr>
        <w:t>; climate and other physical zones; interdependence of physical and human landscapes.</w:t>
      </w:r>
    </w:p>
    <w:p w:rsidR="00830E0B" w:rsidRPr="004C017C" w:rsidRDefault="000F5C7C" w:rsidP="004C017C">
      <w:pPr>
        <w:pStyle w:val="ListParagraph"/>
        <w:numPr>
          <w:ilvl w:val="0"/>
          <w:numId w:val="9"/>
        </w:numPr>
        <w:rPr>
          <w:rFonts w:ascii="Arial" w:hAnsi="Arial" w:cs="Arial"/>
          <w:b/>
        </w:rPr>
      </w:pPr>
      <w:r w:rsidRPr="004C017C">
        <w:rPr>
          <w:rFonts w:ascii="Arial" w:hAnsi="Arial" w:cs="Arial"/>
          <w:b/>
        </w:rPr>
        <w:t xml:space="preserve">Skills: </w:t>
      </w:r>
      <w:r w:rsidRPr="004C017C">
        <w:rPr>
          <w:rFonts w:ascii="Arial" w:hAnsi="Arial" w:cs="Arial"/>
        </w:rPr>
        <w:t>Discursive skills;</w:t>
      </w:r>
      <w:r w:rsidRPr="004C017C">
        <w:rPr>
          <w:rFonts w:ascii="Arial" w:hAnsi="Arial" w:cs="Arial"/>
          <w:b/>
        </w:rPr>
        <w:t xml:space="preserve"> </w:t>
      </w:r>
      <w:r w:rsidR="00355B57" w:rsidRPr="004C017C">
        <w:rPr>
          <w:rFonts w:ascii="Arial" w:hAnsi="Arial" w:cs="Arial"/>
        </w:rPr>
        <w:t xml:space="preserve">presentational skills (artistic, oral </w:t>
      </w:r>
      <w:proofErr w:type="spellStart"/>
      <w:r w:rsidR="00355B57" w:rsidRPr="004C017C">
        <w:rPr>
          <w:rFonts w:ascii="Arial" w:hAnsi="Arial" w:cs="Arial"/>
        </w:rPr>
        <w:t>etc</w:t>
      </w:r>
      <w:proofErr w:type="spellEnd"/>
      <w:r w:rsidR="00355B57" w:rsidRPr="004C017C">
        <w:rPr>
          <w:rFonts w:ascii="Arial" w:hAnsi="Arial" w:cs="Arial"/>
        </w:rPr>
        <w:t>); organisation of information. Links with hi</w:t>
      </w:r>
      <w:r w:rsidR="00830E0B" w:rsidRPr="004C017C">
        <w:rPr>
          <w:rFonts w:ascii="Arial" w:hAnsi="Arial" w:cs="Arial"/>
        </w:rPr>
        <w:t>story (evolution of land use); S</w:t>
      </w:r>
      <w:r w:rsidR="00355B57" w:rsidRPr="004C017C">
        <w:rPr>
          <w:rFonts w:ascii="Arial" w:hAnsi="Arial" w:cs="Arial"/>
        </w:rPr>
        <w:t>cience (meteorology and soils) and cultural heritage (SMSC).</w:t>
      </w:r>
    </w:p>
    <w:p w:rsidR="004C017C" w:rsidRDefault="004C017C" w:rsidP="004C017C">
      <w:pPr>
        <w:spacing w:after="0"/>
        <w:rPr>
          <w:rFonts w:ascii="Arial" w:hAnsi="Arial" w:cs="Arial"/>
          <w:b/>
          <w:sz w:val="24"/>
          <w:szCs w:val="24"/>
        </w:rPr>
      </w:pPr>
    </w:p>
    <w:p w:rsidR="0015234B" w:rsidRPr="00811051" w:rsidRDefault="004C017C" w:rsidP="004C017C">
      <w:pPr>
        <w:spacing w:after="0"/>
        <w:rPr>
          <w:rFonts w:ascii="Arial" w:hAnsi="Arial" w:cs="Arial"/>
          <w:b/>
          <w:sz w:val="24"/>
          <w:szCs w:val="24"/>
        </w:rPr>
      </w:pPr>
      <w:r>
        <w:rPr>
          <w:rFonts w:ascii="Arial" w:hAnsi="Arial" w:cs="Arial"/>
          <w:b/>
          <w:sz w:val="24"/>
          <w:szCs w:val="24"/>
        </w:rPr>
        <w:t>Lesson four</w:t>
      </w:r>
      <w:r w:rsidR="0015234B" w:rsidRPr="00811051">
        <w:rPr>
          <w:rFonts w:ascii="Arial" w:hAnsi="Arial" w:cs="Arial"/>
          <w:b/>
          <w:sz w:val="24"/>
          <w:szCs w:val="24"/>
        </w:rPr>
        <w:t xml:space="preserve">: </w:t>
      </w:r>
      <w:r w:rsidR="00E959FE">
        <w:rPr>
          <w:rFonts w:ascii="Arial" w:hAnsi="Arial" w:cs="Arial"/>
          <w:b/>
          <w:sz w:val="24"/>
          <w:szCs w:val="24"/>
        </w:rPr>
        <w:t xml:space="preserve">Famous </w:t>
      </w:r>
      <w:r w:rsidR="0015234B" w:rsidRPr="00811051">
        <w:rPr>
          <w:rFonts w:ascii="Arial" w:hAnsi="Arial" w:cs="Arial"/>
          <w:b/>
          <w:sz w:val="24"/>
          <w:szCs w:val="24"/>
        </w:rPr>
        <w:t xml:space="preserve">Football </w:t>
      </w:r>
      <w:bookmarkStart w:id="0" w:name="_GoBack"/>
      <w:bookmarkEnd w:id="0"/>
      <w:r w:rsidR="0015234B" w:rsidRPr="00811051">
        <w:rPr>
          <w:rFonts w:ascii="Arial" w:hAnsi="Arial" w:cs="Arial"/>
          <w:b/>
          <w:sz w:val="24"/>
          <w:szCs w:val="24"/>
        </w:rPr>
        <w:t>Cities</w:t>
      </w:r>
    </w:p>
    <w:p w:rsidR="004D2F65" w:rsidRPr="004C017C" w:rsidRDefault="00172985" w:rsidP="004C017C">
      <w:pPr>
        <w:spacing w:after="0"/>
        <w:rPr>
          <w:rFonts w:ascii="Arial" w:hAnsi="Arial" w:cs="Arial"/>
        </w:rPr>
      </w:pPr>
      <w:r w:rsidRPr="004C017C">
        <w:rPr>
          <w:rFonts w:ascii="Arial" w:hAnsi="Arial" w:cs="Arial"/>
        </w:rPr>
        <w:t xml:space="preserve">This lesson develops pupils’ insight into the industrial origin of settlements in the UK. The topic is approached through an analysis of football team nicknames which adds to the ‘UK Class Map’ by </w:t>
      </w:r>
      <w:r w:rsidR="00952158" w:rsidRPr="004C017C">
        <w:rPr>
          <w:rFonts w:ascii="Arial" w:hAnsi="Arial" w:cs="Arial"/>
        </w:rPr>
        <w:t xml:space="preserve">showing </w:t>
      </w:r>
      <w:r w:rsidRPr="004C017C">
        <w:rPr>
          <w:rFonts w:ascii="Arial" w:hAnsi="Arial" w:cs="Arial"/>
        </w:rPr>
        <w:t xml:space="preserve">the location of cities and symbols for </w:t>
      </w:r>
      <w:r w:rsidR="00952158" w:rsidRPr="004C017C">
        <w:rPr>
          <w:rFonts w:ascii="Arial" w:hAnsi="Arial" w:cs="Arial"/>
        </w:rPr>
        <w:t>historical and current economic activity.</w:t>
      </w:r>
    </w:p>
    <w:p w:rsidR="004C017C" w:rsidRDefault="004C017C" w:rsidP="004C017C">
      <w:pPr>
        <w:spacing w:after="0"/>
        <w:rPr>
          <w:rFonts w:ascii="Arial" w:hAnsi="Arial" w:cs="Arial"/>
          <w:b/>
        </w:rPr>
      </w:pPr>
    </w:p>
    <w:p w:rsidR="004C017C" w:rsidRPr="004C017C" w:rsidRDefault="00172985" w:rsidP="004C017C">
      <w:pPr>
        <w:pStyle w:val="ListParagraph"/>
        <w:numPr>
          <w:ilvl w:val="0"/>
          <w:numId w:val="9"/>
        </w:numPr>
        <w:spacing w:after="0"/>
        <w:rPr>
          <w:rFonts w:ascii="Arial" w:hAnsi="Arial" w:cs="Arial"/>
          <w:b/>
        </w:rPr>
      </w:pPr>
      <w:r w:rsidRPr="004C017C">
        <w:rPr>
          <w:rFonts w:ascii="Arial" w:hAnsi="Arial" w:cs="Arial"/>
          <w:b/>
        </w:rPr>
        <w:t>Knowledge:</w:t>
      </w:r>
      <w:r w:rsidR="00766E06" w:rsidRPr="004C017C">
        <w:rPr>
          <w:rFonts w:ascii="Arial" w:hAnsi="Arial" w:cs="Arial"/>
          <w:b/>
        </w:rPr>
        <w:t xml:space="preserve"> </w:t>
      </w:r>
      <w:r w:rsidR="00F94A6F" w:rsidRPr="004C017C">
        <w:rPr>
          <w:rFonts w:ascii="Arial" w:hAnsi="Arial" w:cs="Arial"/>
        </w:rPr>
        <w:t>location,</w:t>
      </w:r>
      <w:r w:rsidR="00F94A6F" w:rsidRPr="004C017C">
        <w:rPr>
          <w:rFonts w:ascii="Arial" w:hAnsi="Arial" w:cs="Arial"/>
          <w:b/>
        </w:rPr>
        <w:t xml:space="preserve"> </w:t>
      </w:r>
      <w:r w:rsidR="00766E06" w:rsidRPr="004C017C">
        <w:rPr>
          <w:rFonts w:ascii="Arial" w:hAnsi="Arial" w:cs="Arial"/>
        </w:rPr>
        <w:t>siting of settlement</w:t>
      </w:r>
      <w:r w:rsidR="00F94A6F" w:rsidRPr="004C017C">
        <w:rPr>
          <w:rFonts w:ascii="Arial" w:hAnsi="Arial" w:cs="Arial"/>
        </w:rPr>
        <w:t>;</w:t>
      </w:r>
      <w:r w:rsidR="00766E06" w:rsidRPr="004C017C">
        <w:rPr>
          <w:rFonts w:ascii="Arial" w:hAnsi="Arial" w:cs="Arial"/>
        </w:rPr>
        <w:t xml:space="preserve"> </w:t>
      </w:r>
      <w:r w:rsidR="00F94A6F" w:rsidRPr="004C017C">
        <w:rPr>
          <w:rFonts w:ascii="Arial" w:hAnsi="Arial" w:cs="Arial"/>
        </w:rPr>
        <w:t xml:space="preserve">growth and decline; </w:t>
      </w:r>
      <w:r w:rsidR="00766E06" w:rsidRPr="004C017C">
        <w:rPr>
          <w:rFonts w:ascii="Arial" w:hAnsi="Arial" w:cs="Arial"/>
        </w:rPr>
        <w:t>changin</w:t>
      </w:r>
      <w:r w:rsidR="00F94A6F" w:rsidRPr="004C017C">
        <w:rPr>
          <w:rFonts w:ascii="Arial" w:hAnsi="Arial" w:cs="Arial"/>
        </w:rPr>
        <w:t>g functions</w:t>
      </w:r>
    </w:p>
    <w:p w:rsidR="0015234B" w:rsidRPr="004C017C" w:rsidRDefault="00F94A6F" w:rsidP="004C017C">
      <w:pPr>
        <w:pStyle w:val="ListParagraph"/>
        <w:numPr>
          <w:ilvl w:val="0"/>
          <w:numId w:val="9"/>
        </w:numPr>
        <w:spacing w:after="0"/>
        <w:rPr>
          <w:rFonts w:ascii="Arial" w:hAnsi="Arial" w:cs="Arial"/>
          <w:b/>
        </w:rPr>
      </w:pPr>
      <w:r w:rsidRPr="004C017C">
        <w:rPr>
          <w:rFonts w:ascii="Arial" w:hAnsi="Arial" w:cs="Arial"/>
          <w:b/>
        </w:rPr>
        <w:t>Skills:</w:t>
      </w:r>
      <w:r w:rsidRPr="004C017C">
        <w:rPr>
          <w:rFonts w:ascii="Arial" w:hAnsi="Arial" w:cs="Arial"/>
        </w:rPr>
        <w:t xml:space="preserve"> digital</w:t>
      </w:r>
      <w:r w:rsidRPr="004C017C">
        <w:rPr>
          <w:rFonts w:ascii="Arial" w:hAnsi="Arial" w:cs="Arial"/>
          <w:b/>
        </w:rPr>
        <w:t xml:space="preserve"> </w:t>
      </w:r>
      <w:r w:rsidRPr="004C017C">
        <w:rPr>
          <w:rFonts w:ascii="Arial" w:hAnsi="Arial" w:cs="Arial"/>
        </w:rPr>
        <w:t xml:space="preserve">mapping, recognition of O.S. </w:t>
      </w:r>
      <w:proofErr w:type="gramStart"/>
      <w:r w:rsidRPr="004C017C">
        <w:rPr>
          <w:rFonts w:ascii="Arial" w:hAnsi="Arial" w:cs="Arial"/>
        </w:rPr>
        <w:t>symbols</w:t>
      </w:r>
      <w:proofErr w:type="gramEnd"/>
      <w:r w:rsidRPr="004C017C">
        <w:rPr>
          <w:rFonts w:ascii="Arial" w:hAnsi="Arial" w:cs="Arial"/>
        </w:rPr>
        <w:t>, links with history (the ability to interpret past and present land use patterns).</w:t>
      </w:r>
    </w:p>
    <w:p w:rsidR="004C017C" w:rsidRDefault="004C017C" w:rsidP="00DD4717">
      <w:pPr>
        <w:rPr>
          <w:rFonts w:ascii="Arial" w:hAnsi="Arial" w:cs="Arial"/>
          <w:b/>
          <w:sz w:val="24"/>
          <w:szCs w:val="24"/>
        </w:rPr>
      </w:pPr>
    </w:p>
    <w:p w:rsidR="00DD4717" w:rsidRPr="00811051" w:rsidRDefault="004C017C" w:rsidP="004C017C">
      <w:pPr>
        <w:spacing w:after="0"/>
        <w:rPr>
          <w:rFonts w:ascii="Arial" w:hAnsi="Arial" w:cs="Arial"/>
          <w:b/>
          <w:sz w:val="24"/>
          <w:szCs w:val="24"/>
        </w:rPr>
      </w:pPr>
      <w:r>
        <w:rPr>
          <w:rFonts w:ascii="Arial" w:hAnsi="Arial" w:cs="Arial"/>
          <w:b/>
          <w:sz w:val="24"/>
          <w:szCs w:val="24"/>
        </w:rPr>
        <w:t>Lesson five</w:t>
      </w:r>
      <w:r w:rsidR="00DD4717" w:rsidRPr="00811051">
        <w:rPr>
          <w:rFonts w:ascii="Arial" w:hAnsi="Arial" w:cs="Arial"/>
          <w:b/>
          <w:sz w:val="24"/>
          <w:szCs w:val="24"/>
        </w:rPr>
        <w:t xml:space="preserve">: </w:t>
      </w:r>
      <w:r>
        <w:rPr>
          <w:rFonts w:ascii="Arial" w:hAnsi="Arial" w:cs="Arial"/>
          <w:b/>
          <w:sz w:val="24"/>
          <w:szCs w:val="24"/>
        </w:rPr>
        <w:t>B &amp; B -</w:t>
      </w:r>
      <w:r w:rsidR="008260D2">
        <w:rPr>
          <w:rFonts w:ascii="Arial" w:hAnsi="Arial" w:cs="Arial"/>
          <w:b/>
          <w:sz w:val="24"/>
          <w:szCs w:val="24"/>
        </w:rPr>
        <w:t xml:space="preserve"> </w:t>
      </w:r>
      <w:r w:rsidR="00DD4717" w:rsidRPr="00811051">
        <w:rPr>
          <w:rFonts w:ascii="Arial" w:hAnsi="Arial" w:cs="Arial"/>
          <w:b/>
          <w:sz w:val="24"/>
          <w:szCs w:val="24"/>
        </w:rPr>
        <w:t>Cities of Contrast</w:t>
      </w:r>
    </w:p>
    <w:p w:rsidR="00952158" w:rsidRPr="004C017C" w:rsidRDefault="00940643" w:rsidP="004C017C">
      <w:pPr>
        <w:spacing w:after="0"/>
        <w:rPr>
          <w:rFonts w:ascii="Arial" w:hAnsi="Arial" w:cs="Arial"/>
        </w:rPr>
      </w:pPr>
      <w:r w:rsidRPr="004C017C">
        <w:rPr>
          <w:rFonts w:ascii="Arial" w:hAnsi="Arial" w:cs="Arial"/>
        </w:rPr>
        <w:t>This lesson builds on the conceptual framework of Lesson 4 by exploring the historical developme</w:t>
      </w:r>
      <w:r w:rsidR="004C017C">
        <w:rPr>
          <w:rFonts w:ascii="Arial" w:hAnsi="Arial" w:cs="Arial"/>
        </w:rPr>
        <w:t>nt of two contrasting UK cities</w:t>
      </w:r>
      <w:r w:rsidR="004C017C" w:rsidRPr="004C017C">
        <w:rPr>
          <w:rFonts w:ascii="Arial" w:hAnsi="Arial" w:cs="Arial"/>
        </w:rPr>
        <w:t xml:space="preserve">: </w:t>
      </w:r>
      <w:r w:rsidR="00D62732" w:rsidRPr="004C017C">
        <w:rPr>
          <w:rFonts w:ascii="Arial" w:hAnsi="Arial" w:cs="Arial"/>
          <w:b/>
        </w:rPr>
        <w:t>Blackpool</w:t>
      </w:r>
      <w:r w:rsidR="004C017C" w:rsidRPr="004C017C">
        <w:rPr>
          <w:rFonts w:ascii="Arial" w:hAnsi="Arial" w:cs="Arial"/>
        </w:rPr>
        <w:t>’s</w:t>
      </w:r>
      <w:r w:rsidR="00952158" w:rsidRPr="004C017C">
        <w:rPr>
          <w:rFonts w:ascii="Arial" w:hAnsi="Arial" w:cs="Arial"/>
          <w:b/>
        </w:rPr>
        <w:t xml:space="preserve"> </w:t>
      </w:r>
      <w:r w:rsidR="00952158" w:rsidRPr="004C017C">
        <w:rPr>
          <w:rFonts w:ascii="Arial" w:hAnsi="Arial" w:cs="Arial"/>
        </w:rPr>
        <w:t>seaside/ tourism/services</w:t>
      </w:r>
      <w:r w:rsidR="004C017C" w:rsidRPr="004C017C">
        <w:rPr>
          <w:rFonts w:ascii="Arial" w:hAnsi="Arial" w:cs="Arial"/>
        </w:rPr>
        <w:t xml:space="preserve"> and</w:t>
      </w:r>
    </w:p>
    <w:p w:rsidR="00952158" w:rsidRPr="004C017C" w:rsidRDefault="004C017C" w:rsidP="00DD4717">
      <w:pPr>
        <w:rPr>
          <w:rFonts w:ascii="Arial" w:hAnsi="Arial" w:cs="Arial"/>
        </w:rPr>
      </w:pPr>
      <w:r w:rsidRPr="004C017C">
        <w:rPr>
          <w:rFonts w:ascii="Arial" w:hAnsi="Arial" w:cs="Arial"/>
          <w:b/>
        </w:rPr>
        <w:t>Birmingham’s</w:t>
      </w:r>
      <w:r w:rsidR="00952158" w:rsidRPr="004C017C">
        <w:rPr>
          <w:rFonts w:ascii="Arial" w:hAnsi="Arial" w:cs="Arial"/>
        </w:rPr>
        <w:t xml:space="preserve"> industry/transport/business</w:t>
      </w:r>
    </w:p>
    <w:p w:rsidR="004C017C" w:rsidRPr="004C017C" w:rsidRDefault="0019694A" w:rsidP="00DD4717">
      <w:pPr>
        <w:pStyle w:val="ListParagraph"/>
        <w:numPr>
          <w:ilvl w:val="0"/>
          <w:numId w:val="9"/>
        </w:numPr>
        <w:rPr>
          <w:rFonts w:ascii="Arial" w:hAnsi="Arial" w:cs="Arial"/>
        </w:rPr>
      </w:pPr>
      <w:r w:rsidRPr="004C017C">
        <w:rPr>
          <w:rFonts w:ascii="Arial" w:hAnsi="Arial" w:cs="Arial"/>
          <w:b/>
        </w:rPr>
        <w:t>Knowledge:</w:t>
      </w:r>
      <w:r w:rsidRPr="004C017C">
        <w:rPr>
          <w:rFonts w:ascii="Arial" w:hAnsi="Arial" w:cs="Arial"/>
        </w:rPr>
        <w:t xml:space="preserve"> physical and human influences on the growth, developm</w:t>
      </w:r>
      <w:r w:rsidR="004C017C" w:rsidRPr="004C017C">
        <w:rPr>
          <w:rFonts w:ascii="Arial" w:hAnsi="Arial" w:cs="Arial"/>
        </w:rPr>
        <w:t>ent and functionality of cities</w:t>
      </w:r>
    </w:p>
    <w:p w:rsidR="0019694A" w:rsidRPr="004C017C" w:rsidRDefault="0019694A" w:rsidP="00DD4717">
      <w:pPr>
        <w:pStyle w:val="ListParagraph"/>
        <w:numPr>
          <w:ilvl w:val="0"/>
          <w:numId w:val="9"/>
        </w:numPr>
        <w:rPr>
          <w:rFonts w:ascii="Arial" w:hAnsi="Arial" w:cs="Arial"/>
        </w:rPr>
      </w:pPr>
      <w:r w:rsidRPr="004C017C">
        <w:rPr>
          <w:rFonts w:ascii="Arial" w:hAnsi="Arial" w:cs="Arial"/>
          <w:b/>
        </w:rPr>
        <w:t>Skills:</w:t>
      </w:r>
      <w:r w:rsidRPr="004C017C">
        <w:rPr>
          <w:rFonts w:ascii="Arial" w:hAnsi="Arial" w:cs="Arial"/>
        </w:rPr>
        <w:t xml:space="preserve"> the methodology of fieldwork and data presentation and analysis; links with Mathematics (graphical representation of data, grid references, direction).</w:t>
      </w:r>
    </w:p>
    <w:p w:rsidR="002668CB" w:rsidRPr="00E06F31" w:rsidRDefault="002668CB" w:rsidP="002668CB">
      <w:pPr>
        <w:pStyle w:val="ListParagraph"/>
        <w:rPr>
          <w:rFonts w:ascii="Arial" w:hAnsi="Arial" w:cs="Arial"/>
          <w:sz w:val="24"/>
          <w:szCs w:val="24"/>
        </w:rPr>
      </w:pPr>
    </w:p>
    <w:p w:rsidR="004C017C" w:rsidRDefault="004C017C" w:rsidP="004C017C">
      <w:pPr>
        <w:spacing w:after="0"/>
        <w:rPr>
          <w:rFonts w:ascii="Arial" w:hAnsi="Arial" w:cs="Arial"/>
          <w:b/>
          <w:sz w:val="24"/>
          <w:szCs w:val="24"/>
        </w:rPr>
      </w:pPr>
      <w:r>
        <w:rPr>
          <w:rFonts w:ascii="Arial" w:hAnsi="Arial" w:cs="Arial"/>
          <w:b/>
          <w:sz w:val="24"/>
          <w:szCs w:val="24"/>
        </w:rPr>
        <w:t>Lesson six</w:t>
      </w:r>
      <w:r w:rsidR="004D2F65" w:rsidRPr="00811051">
        <w:rPr>
          <w:rFonts w:ascii="Arial" w:hAnsi="Arial" w:cs="Arial"/>
          <w:b/>
          <w:sz w:val="24"/>
          <w:szCs w:val="24"/>
        </w:rPr>
        <w:t>:</w:t>
      </w:r>
      <w:r w:rsidR="008260D2">
        <w:rPr>
          <w:rFonts w:ascii="Arial" w:hAnsi="Arial" w:cs="Arial"/>
          <w:b/>
          <w:sz w:val="24"/>
          <w:szCs w:val="24"/>
        </w:rPr>
        <w:t xml:space="preserve"> </w:t>
      </w:r>
      <w:r w:rsidR="002668CB">
        <w:rPr>
          <w:rFonts w:ascii="Arial" w:hAnsi="Arial" w:cs="Arial"/>
          <w:b/>
          <w:sz w:val="24"/>
          <w:szCs w:val="24"/>
        </w:rPr>
        <w:t>‘</w:t>
      </w:r>
      <w:r w:rsidR="001D6CB5">
        <w:rPr>
          <w:rFonts w:ascii="Arial" w:hAnsi="Arial" w:cs="Arial"/>
          <w:b/>
          <w:sz w:val="24"/>
          <w:szCs w:val="24"/>
        </w:rPr>
        <w:t>The Best of British</w:t>
      </w:r>
      <w:r w:rsidR="002668CB">
        <w:rPr>
          <w:rFonts w:ascii="Arial" w:hAnsi="Arial" w:cs="Arial"/>
          <w:b/>
          <w:sz w:val="24"/>
          <w:szCs w:val="24"/>
        </w:rPr>
        <w:t>’</w:t>
      </w:r>
    </w:p>
    <w:p w:rsidR="004C017C" w:rsidRDefault="001D6CB5" w:rsidP="004C017C">
      <w:pPr>
        <w:spacing w:after="0"/>
        <w:rPr>
          <w:rFonts w:ascii="Arial" w:hAnsi="Arial" w:cs="Arial"/>
          <w:b/>
          <w:sz w:val="24"/>
          <w:szCs w:val="24"/>
        </w:rPr>
      </w:pPr>
      <w:r w:rsidRPr="004C017C">
        <w:rPr>
          <w:rFonts w:ascii="Arial" w:hAnsi="Arial" w:cs="Arial"/>
        </w:rPr>
        <w:t>This lesson focuses on multicultural Britain and examines the values of democracy, the rule of law and tolerance within society.</w:t>
      </w:r>
    </w:p>
    <w:p w:rsidR="004C017C" w:rsidRPr="004C017C" w:rsidRDefault="004C017C" w:rsidP="004C017C">
      <w:pPr>
        <w:spacing w:after="0"/>
        <w:rPr>
          <w:rFonts w:ascii="Arial" w:hAnsi="Arial" w:cs="Arial"/>
          <w:b/>
          <w:sz w:val="24"/>
          <w:szCs w:val="24"/>
        </w:rPr>
      </w:pPr>
    </w:p>
    <w:p w:rsidR="004C017C" w:rsidRPr="004C017C" w:rsidRDefault="00904144" w:rsidP="00DD4717">
      <w:pPr>
        <w:pStyle w:val="ListParagraph"/>
        <w:numPr>
          <w:ilvl w:val="0"/>
          <w:numId w:val="9"/>
        </w:numPr>
        <w:rPr>
          <w:rFonts w:ascii="Arial" w:hAnsi="Arial" w:cs="Arial"/>
        </w:rPr>
      </w:pPr>
      <w:r w:rsidRPr="004C017C">
        <w:rPr>
          <w:rFonts w:ascii="Arial" w:hAnsi="Arial" w:cs="Arial"/>
          <w:b/>
        </w:rPr>
        <w:t>Knowledge:</w:t>
      </w:r>
      <w:r w:rsidR="00643E83" w:rsidRPr="004C017C">
        <w:rPr>
          <w:rFonts w:ascii="Arial" w:hAnsi="Arial" w:cs="Arial"/>
        </w:rPr>
        <w:t xml:space="preserve"> UK </w:t>
      </w:r>
      <w:r w:rsidRPr="004C017C">
        <w:rPr>
          <w:rFonts w:ascii="Arial" w:hAnsi="Arial" w:cs="Arial"/>
        </w:rPr>
        <w:t xml:space="preserve">public institutions; democratic processes, role of rule of law in safeguarding citizens, tolerance </w:t>
      </w:r>
      <w:r w:rsidR="00643E83" w:rsidRPr="004C017C">
        <w:rPr>
          <w:rFonts w:ascii="Arial" w:hAnsi="Arial" w:cs="Arial"/>
        </w:rPr>
        <w:t xml:space="preserve">of other faiths </w:t>
      </w:r>
      <w:r w:rsidRPr="004C017C">
        <w:rPr>
          <w:rFonts w:ascii="Arial" w:hAnsi="Arial" w:cs="Arial"/>
        </w:rPr>
        <w:t>and freedom to</w:t>
      </w:r>
      <w:r w:rsidR="00643E83" w:rsidRPr="004C017C">
        <w:rPr>
          <w:rFonts w:ascii="Arial" w:hAnsi="Arial" w:cs="Arial"/>
        </w:rPr>
        <w:t xml:space="preserve"> choose/speak.</w:t>
      </w:r>
    </w:p>
    <w:p w:rsidR="00DD4717" w:rsidRDefault="00643E83" w:rsidP="00DD4717">
      <w:pPr>
        <w:pStyle w:val="ListParagraph"/>
        <w:numPr>
          <w:ilvl w:val="0"/>
          <w:numId w:val="9"/>
        </w:numPr>
        <w:rPr>
          <w:rFonts w:ascii="Arial" w:hAnsi="Arial" w:cs="Arial"/>
        </w:rPr>
      </w:pPr>
      <w:r w:rsidRPr="004C017C">
        <w:rPr>
          <w:rFonts w:ascii="Arial" w:hAnsi="Arial" w:cs="Arial"/>
          <w:b/>
        </w:rPr>
        <w:t>Skills:</w:t>
      </w:r>
      <w:r w:rsidRPr="004C017C">
        <w:rPr>
          <w:rFonts w:ascii="Arial" w:hAnsi="Arial" w:cs="Arial"/>
        </w:rPr>
        <w:t xml:space="preserve"> the ability to understand the values of tolerance and harmony between different cultural groups. Links with SMSC</w:t>
      </w:r>
    </w:p>
    <w:p w:rsidR="004C017C" w:rsidRPr="004C017C" w:rsidRDefault="004C017C" w:rsidP="00DD4717">
      <w:pPr>
        <w:pStyle w:val="ListParagraph"/>
        <w:numPr>
          <w:ilvl w:val="0"/>
          <w:numId w:val="9"/>
        </w:numPr>
        <w:rPr>
          <w:rFonts w:ascii="Arial" w:hAnsi="Arial" w:cs="Arial"/>
        </w:rPr>
      </w:pPr>
    </w:p>
    <w:p w:rsidR="00DD4717" w:rsidRDefault="004C017C" w:rsidP="00DD4717">
      <w:pPr>
        <w:rPr>
          <w:rFonts w:ascii="Arial" w:hAnsi="Arial" w:cs="Arial"/>
          <w:b/>
          <w:sz w:val="24"/>
          <w:szCs w:val="24"/>
        </w:rPr>
      </w:pPr>
      <w:r>
        <w:rPr>
          <w:rFonts w:ascii="Arial" w:hAnsi="Arial" w:cs="Arial"/>
          <w:b/>
          <w:sz w:val="24"/>
          <w:szCs w:val="24"/>
        </w:rPr>
        <w:t>Lesson seven</w:t>
      </w:r>
      <w:r w:rsidR="00DD4717" w:rsidRPr="00811051">
        <w:rPr>
          <w:rFonts w:ascii="Arial" w:hAnsi="Arial" w:cs="Arial"/>
          <w:b/>
          <w:sz w:val="24"/>
          <w:szCs w:val="24"/>
        </w:rPr>
        <w:t xml:space="preserve">: </w:t>
      </w:r>
      <w:r>
        <w:rPr>
          <w:rFonts w:ascii="Arial" w:hAnsi="Arial" w:cs="Arial"/>
          <w:b/>
          <w:sz w:val="24"/>
          <w:szCs w:val="24"/>
        </w:rPr>
        <w:t>Assessment - h</w:t>
      </w:r>
      <w:r w:rsidR="00DD4717" w:rsidRPr="00811051">
        <w:rPr>
          <w:rFonts w:ascii="Arial" w:hAnsi="Arial" w:cs="Arial"/>
          <w:b/>
          <w:sz w:val="24"/>
          <w:szCs w:val="24"/>
        </w:rPr>
        <w:t>ow much do you know?</w:t>
      </w:r>
    </w:p>
    <w:p w:rsidR="00DD4717" w:rsidRPr="004C017C" w:rsidRDefault="000B7849" w:rsidP="00DD4717">
      <w:pPr>
        <w:rPr>
          <w:rFonts w:ascii="Arial" w:hAnsi="Arial" w:cs="Arial"/>
        </w:rPr>
      </w:pPr>
      <w:r w:rsidRPr="004C017C">
        <w:rPr>
          <w:rFonts w:ascii="Arial" w:hAnsi="Arial" w:cs="Arial"/>
        </w:rPr>
        <w:t xml:space="preserve">This lesson concludes the module with an assessment of the pupils’ knowledge and skills relating to the UK. </w:t>
      </w:r>
    </w:p>
    <w:sectPr w:rsidR="00DD4717" w:rsidRPr="004C017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CBA" w:rsidRDefault="00162CBA" w:rsidP="00162CBA">
      <w:pPr>
        <w:spacing w:after="0" w:line="240" w:lineRule="auto"/>
      </w:pPr>
      <w:r>
        <w:separator/>
      </w:r>
    </w:p>
  </w:endnote>
  <w:endnote w:type="continuationSeparator" w:id="0">
    <w:p w:rsidR="00162CBA" w:rsidRDefault="00162CBA" w:rsidP="0016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CBA" w:rsidRDefault="00162CBA" w:rsidP="00162CBA">
      <w:pPr>
        <w:spacing w:after="0" w:line="240" w:lineRule="auto"/>
      </w:pPr>
      <w:r>
        <w:separator/>
      </w:r>
    </w:p>
  </w:footnote>
  <w:footnote w:type="continuationSeparator" w:id="0">
    <w:p w:rsidR="00162CBA" w:rsidRDefault="00162CBA" w:rsidP="00162CBA">
      <w:pPr>
        <w:spacing w:after="0" w:line="240" w:lineRule="auto"/>
      </w:pPr>
      <w:r>
        <w:continuationSeparator/>
      </w:r>
    </w:p>
  </w:footnote>
  <w:footnote w:id="1">
    <w:p w:rsidR="00DB0F15" w:rsidRDefault="00DB0F15">
      <w:pPr>
        <w:pStyle w:val="FootnoteText"/>
      </w:pPr>
      <w:r>
        <w:rPr>
          <w:rStyle w:val="FootnoteReference"/>
        </w:rPr>
        <w:footnoteRef/>
      </w:r>
      <w:r>
        <w:t xml:space="preserve"> The National Curriculum: Handbook for Primary Teachers. Scholastic Ltd: 2013</w:t>
      </w:r>
    </w:p>
  </w:footnote>
  <w:footnote w:id="2">
    <w:p w:rsidR="000351E6" w:rsidRDefault="000351E6">
      <w:pPr>
        <w:pStyle w:val="FootnoteText"/>
      </w:pPr>
      <w:r>
        <w:rPr>
          <w:rStyle w:val="FootnoteReference"/>
        </w:rPr>
        <w:footnoteRef/>
      </w:r>
      <w:r>
        <w:t xml:space="preserve"> </w:t>
      </w:r>
      <w:proofErr w:type="gramStart"/>
      <w:r>
        <w:t>Promoting fundamental British values as part of SMSC in schools: departmental advice for main</w:t>
      </w:r>
      <w:r w:rsidR="003B4478">
        <w:t>tained schools.</w:t>
      </w:r>
      <w:proofErr w:type="gramEnd"/>
      <w:r w:rsidR="003B4478">
        <w:t xml:space="preserve"> Department for E</w:t>
      </w:r>
      <w:r>
        <w:t>ducation: November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3A" w:rsidRDefault="00FC063A" w:rsidP="00FC063A">
    <w:pPr>
      <w:pStyle w:val="Header"/>
      <w:jc w:val="right"/>
    </w:pPr>
    <w:r>
      <w:rPr>
        <w:noProof/>
        <w:lang w:eastAsia="en-GB"/>
      </w:rPr>
      <w:drawing>
        <wp:inline distT="0" distB="0" distL="0" distR="0" wp14:anchorId="46618B7D">
          <wp:extent cx="981710" cy="719455"/>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7194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108"/>
    <w:multiLevelType w:val="hybridMultilevel"/>
    <w:tmpl w:val="17C68D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7F41A8"/>
    <w:multiLevelType w:val="hybridMultilevel"/>
    <w:tmpl w:val="126E7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385577"/>
    <w:multiLevelType w:val="hybridMultilevel"/>
    <w:tmpl w:val="E3108C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FA1C91"/>
    <w:multiLevelType w:val="hybridMultilevel"/>
    <w:tmpl w:val="067C07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F9056D"/>
    <w:multiLevelType w:val="hybridMultilevel"/>
    <w:tmpl w:val="9A6A4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6972CE"/>
    <w:multiLevelType w:val="hybridMultilevel"/>
    <w:tmpl w:val="4E28E98E"/>
    <w:lvl w:ilvl="0" w:tplc="B016EE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590815"/>
    <w:multiLevelType w:val="hybridMultilevel"/>
    <w:tmpl w:val="09288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C81DA0"/>
    <w:multiLevelType w:val="hybridMultilevel"/>
    <w:tmpl w:val="604A7D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313561"/>
    <w:multiLevelType w:val="hybridMultilevel"/>
    <w:tmpl w:val="F6DE6C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4"/>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9E"/>
    <w:rsid w:val="00012658"/>
    <w:rsid w:val="000351E6"/>
    <w:rsid w:val="0004151C"/>
    <w:rsid w:val="000B125F"/>
    <w:rsid w:val="000B7849"/>
    <w:rsid w:val="000F5C7C"/>
    <w:rsid w:val="00100085"/>
    <w:rsid w:val="00103F58"/>
    <w:rsid w:val="0015234B"/>
    <w:rsid w:val="00162CBA"/>
    <w:rsid w:val="00172985"/>
    <w:rsid w:val="0019694A"/>
    <w:rsid w:val="001B3667"/>
    <w:rsid w:val="001D6CB5"/>
    <w:rsid w:val="002668CB"/>
    <w:rsid w:val="002A6772"/>
    <w:rsid w:val="00355B57"/>
    <w:rsid w:val="003A35E8"/>
    <w:rsid w:val="003B4478"/>
    <w:rsid w:val="00420C00"/>
    <w:rsid w:val="00490869"/>
    <w:rsid w:val="004C017C"/>
    <w:rsid w:val="004D2F65"/>
    <w:rsid w:val="0053516C"/>
    <w:rsid w:val="0054753A"/>
    <w:rsid w:val="005A549F"/>
    <w:rsid w:val="005B7A1A"/>
    <w:rsid w:val="005C42CC"/>
    <w:rsid w:val="005E0AE1"/>
    <w:rsid w:val="00643E83"/>
    <w:rsid w:val="0065367F"/>
    <w:rsid w:val="00687B4E"/>
    <w:rsid w:val="00694970"/>
    <w:rsid w:val="006B6012"/>
    <w:rsid w:val="007410D0"/>
    <w:rsid w:val="007539E7"/>
    <w:rsid w:val="00760E1F"/>
    <w:rsid w:val="00766E06"/>
    <w:rsid w:val="0077614F"/>
    <w:rsid w:val="007C3427"/>
    <w:rsid w:val="007C5070"/>
    <w:rsid w:val="007F44C8"/>
    <w:rsid w:val="00811051"/>
    <w:rsid w:val="008260D2"/>
    <w:rsid w:val="00830E0B"/>
    <w:rsid w:val="008442FA"/>
    <w:rsid w:val="008651D4"/>
    <w:rsid w:val="00866ED0"/>
    <w:rsid w:val="008765B4"/>
    <w:rsid w:val="008873F3"/>
    <w:rsid w:val="008A045B"/>
    <w:rsid w:val="008B481F"/>
    <w:rsid w:val="00904144"/>
    <w:rsid w:val="00940643"/>
    <w:rsid w:val="00952158"/>
    <w:rsid w:val="009F329C"/>
    <w:rsid w:val="009F5DF5"/>
    <w:rsid w:val="00A11849"/>
    <w:rsid w:val="00A732EC"/>
    <w:rsid w:val="00B3526C"/>
    <w:rsid w:val="00B44352"/>
    <w:rsid w:val="00B53B86"/>
    <w:rsid w:val="00B56EF5"/>
    <w:rsid w:val="00BA0598"/>
    <w:rsid w:val="00C72BF3"/>
    <w:rsid w:val="00CE021C"/>
    <w:rsid w:val="00CF06EF"/>
    <w:rsid w:val="00CF1E74"/>
    <w:rsid w:val="00D17202"/>
    <w:rsid w:val="00D22A9E"/>
    <w:rsid w:val="00D62732"/>
    <w:rsid w:val="00DB0F15"/>
    <w:rsid w:val="00DD4717"/>
    <w:rsid w:val="00E06F31"/>
    <w:rsid w:val="00E4677A"/>
    <w:rsid w:val="00E959FE"/>
    <w:rsid w:val="00F35361"/>
    <w:rsid w:val="00F94A6F"/>
    <w:rsid w:val="00FA4D7F"/>
    <w:rsid w:val="00FC063A"/>
    <w:rsid w:val="00FC2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CBA"/>
  </w:style>
  <w:style w:type="paragraph" w:styleId="Footer">
    <w:name w:val="footer"/>
    <w:basedOn w:val="Normal"/>
    <w:link w:val="FooterChar"/>
    <w:uiPriority w:val="99"/>
    <w:unhideWhenUsed/>
    <w:rsid w:val="00162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CBA"/>
  </w:style>
  <w:style w:type="paragraph" w:styleId="BalloonText">
    <w:name w:val="Balloon Text"/>
    <w:basedOn w:val="Normal"/>
    <w:link w:val="BalloonTextChar"/>
    <w:uiPriority w:val="99"/>
    <w:semiHidden/>
    <w:unhideWhenUsed/>
    <w:rsid w:val="00162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BA"/>
    <w:rPr>
      <w:rFonts w:ascii="Tahoma" w:hAnsi="Tahoma" w:cs="Tahoma"/>
      <w:sz w:val="16"/>
      <w:szCs w:val="16"/>
    </w:rPr>
  </w:style>
  <w:style w:type="paragraph" w:styleId="FootnoteText">
    <w:name w:val="footnote text"/>
    <w:basedOn w:val="Normal"/>
    <w:link w:val="FootnoteTextChar"/>
    <w:uiPriority w:val="99"/>
    <w:semiHidden/>
    <w:unhideWhenUsed/>
    <w:rsid w:val="00035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1E6"/>
    <w:rPr>
      <w:sz w:val="20"/>
      <w:szCs w:val="20"/>
    </w:rPr>
  </w:style>
  <w:style w:type="character" w:styleId="FootnoteReference">
    <w:name w:val="footnote reference"/>
    <w:basedOn w:val="DefaultParagraphFont"/>
    <w:uiPriority w:val="99"/>
    <w:semiHidden/>
    <w:unhideWhenUsed/>
    <w:rsid w:val="000351E6"/>
    <w:rPr>
      <w:vertAlign w:val="superscript"/>
    </w:rPr>
  </w:style>
  <w:style w:type="paragraph" w:styleId="EndnoteText">
    <w:name w:val="endnote text"/>
    <w:basedOn w:val="Normal"/>
    <w:link w:val="EndnoteTextChar"/>
    <w:uiPriority w:val="99"/>
    <w:semiHidden/>
    <w:unhideWhenUsed/>
    <w:rsid w:val="000351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51E6"/>
    <w:rPr>
      <w:sz w:val="20"/>
      <w:szCs w:val="20"/>
    </w:rPr>
  </w:style>
  <w:style w:type="character" w:styleId="EndnoteReference">
    <w:name w:val="endnote reference"/>
    <w:basedOn w:val="DefaultParagraphFont"/>
    <w:uiPriority w:val="99"/>
    <w:semiHidden/>
    <w:unhideWhenUsed/>
    <w:rsid w:val="000351E6"/>
    <w:rPr>
      <w:vertAlign w:val="superscript"/>
    </w:rPr>
  </w:style>
  <w:style w:type="paragraph" w:styleId="ListParagraph">
    <w:name w:val="List Paragraph"/>
    <w:basedOn w:val="Normal"/>
    <w:uiPriority w:val="34"/>
    <w:qFormat/>
    <w:rsid w:val="00103F58"/>
    <w:pPr>
      <w:ind w:left="720"/>
      <w:contextualSpacing/>
    </w:pPr>
  </w:style>
  <w:style w:type="character" w:styleId="Hyperlink">
    <w:name w:val="Hyperlink"/>
    <w:basedOn w:val="DefaultParagraphFont"/>
    <w:uiPriority w:val="99"/>
    <w:semiHidden/>
    <w:unhideWhenUsed/>
    <w:rsid w:val="008442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CBA"/>
  </w:style>
  <w:style w:type="paragraph" w:styleId="Footer">
    <w:name w:val="footer"/>
    <w:basedOn w:val="Normal"/>
    <w:link w:val="FooterChar"/>
    <w:uiPriority w:val="99"/>
    <w:unhideWhenUsed/>
    <w:rsid w:val="00162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CBA"/>
  </w:style>
  <w:style w:type="paragraph" w:styleId="BalloonText">
    <w:name w:val="Balloon Text"/>
    <w:basedOn w:val="Normal"/>
    <w:link w:val="BalloonTextChar"/>
    <w:uiPriority w:val="99"/>
    <w:semiHidden/>
    <w:unhideWhenUsed/>
    <w:rsid w:val="00162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BA"/>
    <w:rPr>
      <w:rFonts w:ascii="Tahoma" w:hAnsi="Tahoma" w:cs="Tahoma"/>
      <w:sz w:val="16"/>
      <w:szCs w:val="16"/>
    </w:rPr>
  </w:style>
  <w:style w:type="paragraph" w:styleId="FootnoteText">
    <w:name w:val="footnote text"/>
    <w:basedOn w:val="Normal"/>
    <w:link w:val="FootnoteTextChar"/>
    <w:uiPriority w:val="99"/>
    <w:semiHidden/>
    <w:unhideWhenUsed/>
    <w:rsid w:val="00035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1E6"/>
    <w:rPr>
      <w:sz w:val="20"/>
      <w:szCs w:val="20"/>
    </w:rPr>
  </w:style>
  <w:style w:type="character" w:styleId="FootnoteReference">
    <w:name w:val="footnote reference"/>
    <w:basedOn w:val="DefaultParagraphFont"/>
    <w:uiPriority w:val="99"/>
    <w:semiHidden/>
    <w:unhideWhenUsed/>
    <w:rsid w:val="000351E6"/>
    <w:rPr>
      <w:vertAlign w:val="superscript"/>
    </w:rPr>
  </w:style>
  <w:style w:type="paragraph" w:styleId="EndnoteText">
    <w:name w:val="endnote text"/>
    <w:basedOn w:val="Normal"/>
    <w:link w:val="EndnoteTextChar"/>
    <w:uiPriority w:val="99"/>
    <w:semiHidden/>
    <w:unhideWhenUsed/>
    <w:rsid w:val="000351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51E6"/>
    <w:rPr>
      <w:sz w:val="20"/>
      <w:szCs w:val="20"/>
    </w:rPr>
  </w:style>
  <w:style w:type="character" w:styleId="EndnoteReference">
    <w:name w:val="endnote reference"/>
    <w:basedOn w:val="DefaultParagraphFont"/>
    <w:uiPriority w:val="99"/>
    <w:semiHidden/>
    <w:unhideWhenUsed/>
    <w:rsid w:val="000351E6"/>
    <w:rPr>
      <w:vertAlign w:val="superscript"/>
    </w:rPr>
  </w:style>
  <w:style w:type="paragraph" w:styleId="ListParagraph">
    <w:name w:val="List Paragraph"/>
    <w:basedOn w:val="Normal"/>
    <w:uiPriority w:val="34"/>
    <w:qFormat/>
    <w:rsid w:val="00103F58"/>
    <w:pPr>
      <w:ind w:left="720"/>
      <w:contextualSpacing/>
    </w:pPr>
  </w:style>
  <w:style w:type="character" w:styleId="Hyperlink">
    <w:name w:val="Hyperlink"/>
    <w:basedOn w:val="DefaultParagraphFont"/>
    <w:uiPriority w:val="99"/>
    <w:semiHidden/>
    <w:unhideWhenUsed/>
    <w:rsid w:val="00844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0A23-E140-4BE9-A378-38B6FF5C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64906E89</Template>
  <TotalTime>10</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Pyle</dc:creator>
  <cp:lastModifiedBy>Olivia Russell</cp:lastModifiedBy>
  <cp:revision>5</cp:revision>
  <cp:lastPrinted>2015-03-16T08:49:00Z</cp:lastPrinted>
  <dcterms:created xsi:type="dcterms:W3CDTF">2015-08-10T09:59:00Z</dcterms:created>
  <dcterms:modified xsi:type="dcterms:W3CDTF">2016-05-18T13:54:00Z</dcterms:modified>
</cp:coreProperties>
</file>